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F2C03">
              <w:rPr>
                <w:b/>
                <w:szCs w:val="24"/>
              </w:rPr>
              <w:t>Risk Management for Protection Programs and Activities</w:t>
            </w:r>
          </w:p>
          <w:p w:rsidR="00D93B9C" w:rsidRPr="00D93B9C" w:rsidRDefault="007F2C03" w:rsidP="007F2C03">
            <w:r w:rsidRPr="007F2C03">
              <w:t>Identify, assess, and prioritize risks to inform Protection activities and investments.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7F2C0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Prot</w:t>
    </w:r>
    <w:proofErr w:type="spellEnd"/>
    <w:r>
      <w:rPr>
        <w:rFonts w:ascii="Arial" w:hAnsi="Arial" w:cs="Arial"/>
        <w:color w:val="000080"/>
        <w:sz w:val="18"/>
        <w:szCs w:val="18"/>
      </w:rPr>
      <w:t>-RMPP&amp;A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Protection</Value>
    </Category>
  </documentManagement>
</p:properties>
</file>

<file path=customXml/itemProps1.xml><?xml version="1.0" encoding="utf-8"?>
<ds:datastoreItem xmlns:ds="http://schemas.openxmlformats.org/officeDocument/2006/customXml" ds:itemID="{8885E4D5-F04F-4043-B80A-96B60A5E796E}"/>
</file>

<file path=customXml/itemProps2.xml><?xml version="1.0" encoding="utf-8"?>
<ds:datastoreItem xmlns:ds="http://schemas.openxmlformats.org/officeDocument/2006/customXml" ds:itemID="{19A276B7-EF40-4CE9-A166-F99CBB398633}"/>
</file>

<file path=customXml/itemProps3.xml><?xml version="1.0" encoding="utf-8"?>
<ds:datastoreItem xmlns:ds="http://schemas.openxmlformats.org/officeDocument/2006/customXml" ds:itemID="{D48FBA10-1854-40DF-BBEC-21E9FB1BDBAD}"/>
</file>

<file path=customXml/itemProps4.xml><?xml version="1.0" encoding="utf-8"?>
<ds:datastoreItem xmlns:ds="http://schemas.openxmlformats.org/officeDocument/2006/customXml" ds:itemID="{6788706C-3C1B-445D-B3A5-A68F71AD4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Prot_RMPP_A_EEG_Template_040113</dc:title>
  <dc:creator>Siceloff, Rebecca</dc:creator>
  <cp:lastModifiedBy>jpace12</cp:lastModifiedBy>
  <cp:revision>2</cp:revision>
  <cp:lastPrinted>2013-03-29T20:22:00Z</cp:lastPrinted>
  <dcterms:created xsi:type="dcterms:W3CDTF">2013-04-01T13:29:00Z</dcterms:created>
  <dcterms:modified xsi:type="dcterms:W3CDTF">2013-04-01T13:29:00Z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6300</vt:r8>
  </property>
</Properties>
</file>