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35" w:rsidRDefault="00042C35">
      <w:pPr>
        <w:rPr>
          <w:rFonts w:asciiTheme="minorHAnsi" w:hAnsiTheme="minorHAnsi"/>
          <w:sz w:val="18"/>
        </w:rPr>
      </w:pPr>
    </w:p>
    <w:p w:rsidR="00042C35" w:rsidRDefault="00042C35" w:rsidP="00042C35">
      <w:pPr>
        <w:jc w:val="center"/>
        <w:rPr>
          <w:rFonts w:asciiTheme="minorHAnsi" w:hAnsiTheme="minorHAnsi"/>
          <w:b/>
          <w:color w:val="000099"/>
          <w:sz w:val="56"/>
        </w:rPr>
      </w:pPr>
      <w:r>
        <w:rPr>
          <w:rFonts w:asciiTheme="minorHAnsi" w:hAnsiTheme="minorHAnsi"/>
          <w:b/>
          <w:color w:val="000099"/>
          <w:sz w:val="56"/>
        </w:rPr>
        <w:t>Exercise Evaluation Guides (EEGs)</w:t>
      </w:r>
    </w:p>
    <w:p w:rsidR="00042C35" w:rsidRPr="0082402D" w:rsidRDefault="00042C35" w:rsidP="00042C35">
      <w:pPr>
        <w:jc w:val="center"/>
        <w:rPr>
          <w:rFonts w:asciiTheme="minorHAnsi" w:hAnsiTheme="minorHAnsi"/>
          <w:b/>
          <w:color w:val="000099"/>
          <w:sz w:val="36"/>
        </w:rPr>
      </w:pPr>
    </w:p>
    <w:p w:rsidR="00042C35" w:rsidRPr="00042C35" w:rsidRDefault="0082402D" w:rsidP="00042C35">
      <w:pPr>
        <w:jc w:val="center"/>
        <w:rPr>
          <w:rFonts w:asciiTheme="minorHAnsi" w:hAnsiTheme="minorHAnsi"/>
          <w:b/>
          <w:color w:val="000099"/>
          <w:sz w:val="56"/>
        </w:rPr>
      </w:pPr>
      <w:r>
        <w:rPr>
          <w:rFonts w:asciiTheme="minorHAnsi" w:hAnsiTheme="minorHAnsi"/>
          <w:b/>
          <w:noProof/>
          <w:color w:val="000099"/>
          <w:sz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552450</wp:posOffset>
            </wp:positionV>
            <wp:extent cx="2318385" cy="2297430"/>
            <wp:effectExtent l="0" t="0" r="5715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EMcircleLogoblk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385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0BA8">
        <w:rPr>
          <w:rFonts w:asciiTheme="minorHAnsi" w:hAnsiTheme="minorHAnsi"/>
          <w:b/>
          <w:color w:val="000099"/>
          <w:sz w:val="56"/>
        </w:rPr>
        <w:t>August</w:t>
      </w:r>
      <w:r w:rsidRPr="00042C35">
        <w:rPr>
          <w:rFonts w:asciiTheme="minorHAnsi" w:hAnsiTheme="minorHAnsi"/>
          <w:b/>
          <w:color w:val="000099"/>
          <w:sz w:val="56"/>
        </w:rPr>
        <w:t xml:space="preserve"> 2014 </w:t>
      </w:r>
      <w:r w:rsidR="00210BA8">
        <w:rPr>
          <w:rFonts w:asciiTheme="minorHAnsi" w:hAnsiTheme="minorHAnsi"/>
          <w:b/>
          <w:color w:val="000099"/>
          <w:sz w:val="56"/>
        </w:rPr>
        <w:t>HazMat</w:t>
      </w:r>
      <w:r w:rsidRPr="00042C35">
        <w:rPr>
          <w:rFonts w:asciiTheme="minorHAnsi" w:hAnsiTheme="minorHAnsi"/>
          <w:b/>
          <w:color w:val="000099"/>
          <w:sz w:val="56"/>
        </w:rPr>
        <w:t xml:space="preserve"> Tabletop Exercise</w:t>
      </w:r>
      <w:r>
        <w:rPr>
          <w:rFonts w:asciiTheme="minorHAnsi" w:hAnsiTheme="minorHAnsi"/>
          <w:b/>
          <w:color w:val="000099"/>
          <w:sz w:val="56"/>
        </w:rPr>
        <w:t xml:space="preserve"> (TTX)</w:t>
      </w:r>
    </w:p>
    <w:p w:rsidR="00042C35" w:rsidRDefault="00042C35" w:rsidP="00042C35">
      <w:pPr>
        <w:jc w:val="center"/>
        <w:rPr>
          <w:rFonts w:asciiTheme="minorHAnsi" w:hAnsiTheme="minorHAnsi"/>
          <w:b/>
          <w:color w:val="000099"/>
          <w:sz w:val="56"/>
        </w:rPr>
      </w:pPr>
    </w:p>
    <w:p w:rsidR="00042C35" w:rsidRDefault="00042C35" w:rsidP="00042C35">
      <w:pPr>
        <w:jc w:val="center"/>
        <w:rPr>
          <w:rFonts w:asciiTheme="minorHAnsi" w:hAnsiTheme="minorHAnsi"/>
          <w:b/>
          <w:color w:val="000099"/>
          <w:sz w:val="56"/>
        </w:rPr>
      </w:pPr>
    </w:p>
    <w:p w:rsidR="00042C35" w:rsidRDefault="00042C35" w:rsidP="00042C35">
      <w:pPr>
        <w:jc w:val="center"/>
        <w:rPr>
          <w:rFonts w:asciiTheme="minorHAnsi" w:hAnsiTheme="minorHAnsi"/>
          <w:b/>
          <w:color w:val="000099"/>
          <w:sz w:val="56"/>
        </w:rPr>
      </w:pPr>
    </w:p>
    <w:p w:rsidR="00042C35" w:rsidRDefault="00042C35" w:rsidP="00042C35">
      <w:pPr>
        <w:jc w:val="center"/>
        <w:rPr>
          <w:rFonts w:asciiTheme="minorHAnsi" w:hAnsiTheme="minorHAnsi"/>
          <w:b/>
          <w:color w:val="000099"/>
          <w:sz w:val="56"/>
        </w:rPr>
      </w:pPr>
    </w:p>
    <w:p w:rsidR="00042C35" w:rsidRDefault="00042C35" w:rsidP="00042C35">
      <w:pPr>
        <w:jc w:val="center"/>
        <w:rPr>
          <w:rFonts w:asciiTheme="minorHAnsi" w:hAnsiTheme="minorHAnsi"/>
          <w:b/>
          <w:color w:val="000099"/>
          <w:sz w:val="56"/>
        </w:rPr>
      </w:pPr>
    </w:p>
    <w:p w:rsidR="0082402D" w:rsidRDefault="0082402D" w:rsidP="00042C35">
      <w:pPr>
        <w:jc w:val="center"/>
        <w:rPr>
          <w:rFonts w:asciiTheme="minorHAnsi" w:hAnsiTheme="minorHAnsi"/>
          <w:b/>
          <w:color w:val="000099"/>
          <w:sz w:val="28"/>
        </w:rPr>
      </w:pPr>
    </w:p>
    <w:p w:rsidR="0082402D" w:rsidRDefault="0082402D" w:rsidP="00042C35">
      <w:pPr>
        <w:jc w:val="center"/>
        <w:rPr>
          <w:rFonts w:asciiTheme="minorHAnsi" w:hAnsiTheme="minorHAnsi"/>
          <w:b/>
          <w:color w:val="000099"/>
          <w:sz w:val="28"/>
        </w:rPr>
      </w:pPr>
    </w:p>
    <w:p w:rsidR="0082402D" w:rsidRPr="0082402D" w:rsidRDefault="0042159B" w:rsidP="00042C35">
      <w:pPr>
        <w:jc w:val="center"/>
        <w:rPr>
          <w:rFonts w:asciiTheme="minorHAnsi" w:hAnsiTheme="minorHAnsi"/>
          <w:b/>
          <w:color w:val="000099"/>
          <w:sz w:val="44"/>
        </w:rPr>
      </w:pPr>
      <w:r>
        <w:rPr>
          <w:rFonts w:asciiTheme="minorHAnsi" w:hAnsiTheme="minorHAnsi"/>
          <w:b/>
          <w:color w:val="000099"/>
          <w:sz w:val="44"/>
        </w:rPr>
        <w:t>August 20</w:t>
      </w:r>
      <w:r w:rsidR="0082402D" w:rsidRPr="0082402D">
        <w:rPr>
          <w:rFonts w:asciiTheme="minorHAnsi" w:hAnsiTheme="minorHAnsi"/>
          <w:b/>
          <w:color w:val="000099"/>
          <w:sz w:val="44"/>
        </w:rPr>
        <w:t>, 2014</w:t>
      </w:r>
    </w:p>
    <w:p w:rsidR="00042C35" w:rsidRDefault="00372FD0" w:rsidP="00042C35">
      <w:pPr>
        <w:jc w:val="center"/>
        <w:rPr>
          <w:rFonts w:asciiTheme="minorHAnsi" w:hAnsiTheme="minorHAnsi"/>
          <w:b/>
          <w:color w:val="000099"/>
          <w:sz w:val="56"/>
        </w:rPr>
      </w:pPr>
      <w:r w:rsidRPr="00372FD0">
        <w:rPr>
          <w:rFonts w:asciiTheme="minorHAnsi" w:hAnsiTheme="minorHAnsi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55pt;margin-top:23.3pt;width:380.3pt;height:140.9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" strokeweight=".25pt">
            <v:textbox style="mso-fit-shape-to-text:t">
              <w:txbxContent>
                <w:p w:rsidR="0082402D" w:rsidRDefault="0082402D" w:rsidP="0082402D">
                  <w:pPr>
                    <w:shd w:val="clear" w:color="auto" w:fill="F2F2F2" w:themeFill="background1" w:themeFillShade="F2"/>
                    <w:rPr>
                      <w:rFonts w:asciiTheme="minorHAnsi" w:hAnsiTheme="minorHAnsi"/>
                      <w:b/>
                      <w:sz w:val="28"/>
                    </w:rPr>
                  </w:pPr>
                  <w:r>
                    <w:t xml:space="preserve"> </w:t>
                  </w:r>
                  <w:r>
                    <w:rPr>
                      <w:rFonts w:asciiTheme="minorHAnsi" w:hAnsiTheme="minorHAnsi"/>
                      <w:b/>
                      <w:sz w:val="28"/>
                    </w:rPr>
                    <w:t>Venue: _____________________________________________</w:t>
                  </w:r>
                </w:p>
                <w:p w:rsidR="0082402D" w:rsidRDefault="0082402D" w:rsidP="0082402D">
                  <w:pPr>
                    <w:shd w:val="clear" w:color="auto" w:fill="F2F2F2" w:themeFill="background1" w:themeFillShade="F2"/>
                    <w:rPr>
                      <w:rFonts w:asciiTheme="minorHAnsi" w:hAnsiTheme="minorHAnsi"/>
                      <w:b/>
                      <w:sz w:val="28"/>
                    </w:rPr>
                  </w:pPr>
                </w:p>
                <w:p w:rsidR="0082402D" w:rsidRPr="00042C35" w:rsidRDefault="0082402D" w:rsidP="0082402D">
                  <w:pPr>
                    <w:shd w:val="clear" w:color="auto" w:fill="F2F2F2" w:themeFill="background1" w:themeFillShade="F2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042C35">
                    <w:rPr>
                      <w:rFonts w:asciiTheme="minorHAnsi" w:hAnsiTheme="minorHAnsi"/>
                      <w:b/>
                      <w:sz w:val="28"/>
                    </w:rPr>
                    <w:t>Evaluator: ______________</w:t>
                  </w:r>
                  <w:r>
                    <w:rPr>
                      <w:rFonts w:asciiTheme="minorHAnsi" w:hAnsiTheme="minorHAnsi"/>
                      <w:b/>
                      <w:sz w:val="28"/>
                    </w:rPr>
                    <w:t>_________</w:t>
                  </w:r>
                  <w:r w:rsidRPr="00042C35">
                    <w:rPr>
                      <w:rFonts w:asciiTheme="minorHAnsi" w:hAnsiTheme="minorHAnsi"/>
                      <w:b/>
                      <w:sz w:val="28"/>
                    </w:rPr>
                    <w:t>_____</w:t>
                  </w:r>
                  <w:r>
                    <w:rPr>
                      <w:rFonts w:asciiTheme="minorHAnsi" w:hAnsiTheme="minorHAnsi"/>
                      <w:b/>
                      <w:sz w:val="28"/>
                    </w:rPr>
                    <w:t>___________</w:t>
                  </w:r>
                  <w:r w:rsidRPr="00042C35">
                    <w:rPr>
                      <w:rFonts w:asciiTheme="minorHAnsi" w:hAnsiTheme="minorHAnsi"/>
                      <w:b/>
                      <w:sz w:val="28"/>
                    </w:rPr>
                    <w:t>____</w:t>
                  </w:r>
                </w:p>
                <w:p w:rsidR="0082402D" w:rsidRDefault="0082402D" w:rsidP="0082402D">
                  <w:pPr>
                    <w:shd w:val="clear" w:color="auto" w:fill="F2F2F2" w:themeFill="background1" w:themeFillShade="F2"/>
                    <w:rPr>
                      <w:rFonts w:asciiTheme="minorHAnsi" w:hAnsiTheme="minorHAnsi"/>
                      <w:b/>
                      <w:sz w:val="28"/>
                    </w:rPr>
                  </w:pPr>
                </w:p>
                <w:p w:rsidR="0082402D" w:rsidRPr="00042C35" w:rsidRDefault="0082402D" w:rsidP="0082402D">
                  <w:pPr>
                    <w:shd w:val="clear" w:color="auto" w:fill="F2F2F2" w:themeFill="background1" w:themeFillShade="F2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042C35">
                    <w:rPr>
                      <w:rFonts w:asciiTheme="minorHAnsi" w:hAnsiTheme="minorHAnsi"/>
                      <w:b/>
                      <w:sz w:val="28"/>
                    </w:rPr>
                    <w:t>Evaluator E-Mail: ________</w:t>
                  </w:r>
                  <w:r>
                    <w:rPr>
                      <w:rFonts w:asciiTheme="minorHAnsi" w:hAnsiTheme="minorHAnsi"/>
                      <w:b/>
                      <w:sz w:val="28"/>
                    </w:rPr>
                    <w:t>___________________</w:t>
                  </w:r>
                  <w:r w:rsidRPr="00042C35">
                    <w:rPr>
                      <w:rFonts w:asciiTheme="minorHAnsi" w:hAnsiTheme="minorHAnsi"/>
                      <w:b/>
                      <w:sz w:val="28"/>
                    </w:rPr>
                    <w:t>__________</w:t>
                  </w:r>
                </w:p>
                <w:p w:rsidR="0082402D" w:rsidRDefault="0082402D" w:rsidP="0082402D">
                  <w:pPr>
                    <w:shd w:val="clear" w:color="auto" w:fill="F2F2F2" w:themeFill="background1" w:themeFillShade="F2"/>
                    <w:rPr>
                      <w:rFonts w:asciiTheme="minorHAnsi" w:hAnsiTheme="minorHAnsi"/>
                      <w:b/>
                      <w:sz w:val="28"/>
                    </w:rPr>
                  </w:pPr>
                </w:p>
                <w:p w:rsidR="0082402D" w:rsidRPr="00042C35" w:rsidRDefault="0082402D" w:rsidP="0082402D">
                  <w:pPr>
                    <w:shd w:val="clear" w:color="auto" w:fill="F2F2F2" w:themeFill="background1" w:themeFillShade="F2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042C35">
                    <w:rPr>
                      <w:rFonts w:asciiTheme="minorHAnsi" w:hAnsiTheme="minorHAnsi"/>
                      <w:b/>
                      <w:sz w:val="28"/>
                    </w:rPr>
                    <w:t>Evaluator Phone</w:t>
                  </w:r>
                  <w:r>
                    <w:rPr>
                      <w:rFonts w:asciiTheme="minorHAnsi" w:hAnsiTheme="minorHAnsi"/>
                      <w:b/>
                      <w:sz w:val="28"/>
                    </w:rPr>
                    <w:t xml:space="preserve"> #</w:t>
                  </w:r>
                  <w:r w:rsidRPr="00042C35">
                    <w:rPr>
                      <w:rFonts w:asciiTheme="minorHAnsi" w:hAnsiTheme="minorHAnsi"/>
                      <w:b/>
                      <w:sz w:val="28"/>
                    </w:rPr>
                    <w:t>: _______</w:t>
                  </w:r>
                  <w:r>
                    <w:rPr>
                      <w:rFonts w:asciiTheme="minorHAnsi" w:hAnsiTheme="minorHAnsi"/>
                      <w:b/>
                      <w:sz w:val="28"/>
                    </w:rPr>
                    <w:t>__________________</w:t>
                  </w:r>
                  <w:r w:rsidRPr="00042C35">
                    <w:rPr>
                      <w:rFonts w:asciiTheme="minorHAnsi" w:hAnsiTheme="minorHAnsi"/>
                      <w:b/>
                      <w:sz w:val="28"/>
                    </w:rPr>
                    <w:t>__________</w:t>
                  </w:r>
                </w:p>
                <w:p w:rsidR="0082402D" w:rsidRDefault="0082402D" w:rsidP="0082402D">
                  <w:pPr>
                    <w:shd w:val="clear" w:color="auto" w:fill="F2F2F2" w:themeFill="background1" w:themeFillShade="F2"/>
                  </w:pPr>
                </w:p>
              </w:txbxContent>
            </v:textbox>
          </v:shape>
        </w:pict>
      </w:r>
    </w:p>
    <w:p w:rsidR="0082402D" w:rsidRDefault="0082402D" w:rsidP="00042C35">
      <w:pPr>
        <w:rPr>
          <w:rFonts w:asciiTheme="minorHAnsi" w:hAnsiTheme="minorHAnsi"/>
          <w:b/>
          <w:sz w:val="28"/>
        </w:rPr>
      </w:pPr>
    </w:p>
    <w:p w:rsidR="00042C35" w:rsidRDefault="00372FD0" w:rsidP="00042C35">
      <w:pPr>
        <w:jc w:val="center"/>
        <w:rPr>
          <w:rFonts w:asciiTheme="minorHAnsi" w:hAnsiTheme="minorHAnsi"/>
          <w:b/>
          <w:color w:val="000099"/>
          <w:sz w:val="56"/>
        </w:rPr>
      </w:pPr>
      <w:r w:rsidRPr="00372FD0">
        <w:rPr>
          <w:rFonts w:asciiTheme="minorHAnsi" w:hAnsiTheme="minorHAnsi" w:cs="Arial"/>
          <w:b/>
          <w:noProof/>
          <w:color w:val="FFFFFF" w:themeColor="background1"/>
          <w:szCs w:val="24"/>
        </w:rPr>
        <w:pict>
          <v:shape id="_x0000_s1027" type="#_x0000_t202" style="position:absolute;left:0;text-align:left;margin-left:389.35pt;margin-top:9.75pt;width:257.9pt;height:84.2pt;z-index:25166233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">
            <v:textbox style="mso-fit-shape-to-text:t">
              <w:txbxContent>
                <w:p w:rsidR="0082402D" w:rsidRPr="0082402D" w:rsidRDefault="0082402D" w:rsidP="00E83855">
                  <w:pPr>
                    <w:shd w:val="clear" w:color="auto" w:fill="C6D9F1" w:themeFill="text2" w:themeFillTint="33"/>
                    <w:spacing w:after="60"/>
                    <w:suppressOverlap/>
                    <w:jc w:val="center"/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82402D">
                    <w:rPr>
                      <w:rFonts w:asciiTheme="minorHAnsi" w:hAnsiTheme="minorHAnsi"/>
                      <w:b/>
                      <w:szCs w:val="24"/>
                    </w:rPr>
                    <w:t>Ratings Key</w:t>
                  </w:r>
                </w:p>
                <w:p w:rsidR="0082402D" w:rsidRPr="00685B92" w:rsidRDefault="0082402D" w:rsidP="002A24B1">
                  <w:pPr>
                    <w:shd w:val="clear" w:color="auto" w:fill="C6D9F1" w:themeFill="text2" w:themeFillTint="33"/>
                    <w:suppressOverlap/>
                    <w:rPr>
                      <w:rFonts w:asciiTheme="minorHAnsi" w:hAnsiTheme="minorHAnsi"/>
                      <w:szCs w:val="24"/>
                    </w:rPr>
                  </w:pPr>
                  <w:r w:rsidRPr="00D05E85">
                    <w:rPr>
                      <w:rFonts w:asciiTheme="minorHAnsi" w:hAnsiTheme="minorHAnsi"/>
                      <w:b/>
                      <w:szCs w:val="24"/>
                    </w:rPr>
                    <w:t>P</w:t>
                  </w:r>
                  <w:r w:rsidRPr="00685B92">
                    <w:rPr>
                      <w:rFonts w:asciiTheme="minorHAnsi" w:hAnsiTheme="minorHAnsi"/>
                      <w:szCs w:val="24"/>
                    </w:rPr>
                    <w:t xml:space="preserve"> – Performed without Challenges</w:t>
                  </w:r>
                </w:p>
                <w:p w:rsidR="0082402D" w:rsidRPr="00685B92" w:rsidRDefault="0082402D" w:rsidP="002A24B1">
                  <w:pPr>
                    <w:shd w:val="clear" w:color="auto" w:fill="C6D9F1" w:themeFill="text2" w:themeFillTint="33"/>
                    <w:suppressOverlap/>
                    <w:rPr>
                      <w:rFonts w:asciiTheme="minorHAnsi" w:hAnsiTheme="minorHAnsi"/>
                      <w:szCs w:val="24"/>
                    </w:rPr>
                  </w:pPr>
                  <w:r w:rsidRPr="00D05E85">
                    <w:rPr>
                      <w:rFonts w:asciiTheme="minorHAnsi" w:hAnsiTheme="minorHAnsi"/>
                      <w:b/>
                      <w:szCs w:val="24"/>
                    </w:rPr>
                    <w:t>S</w:t>
                  </w:r>
                  <w:r w:rsidRPr="00685B92">
                    <w:rPr>
                      <w:rFonts w:asciiTheme="minorHAnsi" w:hAnsiTheme="minorHAnsi"/>
                      <w:szCs w:val="24"/>
                    </w:rPr>
                    <w:t xml:space="preserve"> – Performed with Some Challenges</w:t>
                  </w:r>
                </w:p>
                <w:p w:rsidR="0082402D" w:rsidRPr="00685B92" w:rsidRDefault="0082402D" w:rsidP="002A24B1">
                  <w:pPr>
                    <w:shd w:val="clear" w:color="auto" w:fill="C6D9F1" w:themeFill="text2" w:themeFillTint="33"/>
                    <w:suppressOverlap/>
                    <w:rPr>
                      <w:rFonts w:asciiTheme="minorHAnsi" w:hAnsiTheme="minorHAnsi"/>
                      <w:szCs w:val="24"/>
                    </w:rPr>
                  </w:pPr>
                  <w:r w:rsidRPr="00D05E85">
                    <w:rPr>
                      <w:rFonts w:asciiTheme="minorHAnsi" w:hAnsiTheme="minorHAnsi"/>
                      <w:b/>
                      <w:szCs w:val="24"/>
                    </w:rPr>
                    <w:t>M</w:t>
                  </w:r>
                  <w:r w:rsidRPr="00685B92">
                    <w:rPr>
                      <w:rFonts w:asciiTheme="minorHAnsi" w:hAnsiTheme="minorHAnsi"/>
                      <w:szCs w:val="24"/>
                    </w:rPr>
                    <w:t xml:space="preserve"> – Performed with Major Challenges</w:t>
                  </w:r>
                </w:p>
                <w:p w:rsidR="0082402D" w:rsidRDefault="0082402D" w:rsidP="002A24B1">
                  <w:pPr>
                    <w:shd w:val="clear" w:color="auto" w:fill="C6D9F1" w:themeFill="text2" w:themeFillTint="33"/>
                  </w:pPr>
                  <w:r w:rsidRPr="00D05E85">
                    <w:rPr>
                      <w:rFonts w:asciiTheme="minorHAnsi" w:hAnsiTheme="minorHAnsi"/>
                      <w:b/>
                      <w:szCs w:val="24"/>
                    </w:rPr>
                    <w:t>U</w:t>
                  </w:r>
                  <w:r w:rsidRPr="00685B92">
                    <w:rPr>
                      <w:rFonts w:asciiTheme="minorHAnsi" w:hAnsiTheme="minorHAnsi"/>
                      <w:szCs w:val="24"/>
                    </w:rPr>
                    <w:t xml:space="preserve"> – Unable to be Performed</w:t>
                  </w:r>
                </w:p>
              </w:txbxContent>
            </v:textbox>
          </v:shape>
        </w:pict>
      </w:r>
    </w:p>
    <w:p w:rsidR="00042C35" w:rsidRDefault="00042C35" w:rsidP="00042C35">
      <w:pPr>
        <w:jc w:val="center"/>
        <w:rPr>
          <w:rFonts w:asciiTheme="minorHAnsi" w:hAnsiTheme="minorHAnsi"/>
          <w:b/>
          <w:color w:val="000099"/>
          <w:sz w:val="56"/>
        </w:rPr>
      </w:pPr>
    </w:p>
    <w:p w:rsidR="0082402D" w:rsidRDefault="00042C35" w:rsidP="00042C35">
      <w:pPr>
        <w:jc w:val="center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br w:type="page"/>
      </w:r>
    </w:p>
    <w:p w:rsidR="00042C35" w:rsidRDefault="00042C35" w:rsidP="00042C35">
      <w:pPr>
        <w:jc w:val="center"/>
        <w:rPr>
          <w:rFonts w:asciiTheme="minorHAnsi" w:hAnsiTheme="minorHAnsi"/>
          <w:sz w:val="18"/>
        </w:rPr>
      </w:pPr>
    </w:p>
    <w:p w:rsidR="00676DAB" w:rsidRDefault="00676DAB">
      <w:pPr>
        <w:rPr>
          <w:rFonts w:asciiTheme="minorHAnsi" w:hAnsiTheme="minorHAnsi"/>
          <w:sz w:val="18"/>
        </w:rPr>
      </w:pPr>
    </w:p>
    <w:p w:rsidR="00676DAB" w:rsidRDefault="00676DAB">
      <w:pPr>
        <w:rPr>
          <w:rFonts w:asciiTheme="minorHAnsi" w:hAnsiTheme="minorHAnsi"/>
          <w:sz w:val="18"/>
        </w:rPr>
      </w:pPr>
    </w:p>
    <w:p w:rsidR="00676DAB" w:rsidRDefault="00676DAB">
      <w:pPr>
        <w:rPr>
          <w:rFonts w:asciiTheme="minorHAnsi" w:hAnsiTheme="minorHAnsi"/>
          <w:sz w:val="18"/>
        </w:rPr>
      </w:pPr>
    </w:p>
    <w:p w:rsidR="00676DAB" w:rsidRDefault="00676DAB">
      <w:pPr>
        <w:rPr>
          <w:rFonts w:asciiTheme="minorHAnsi" w:hAnsiTheme="minorHAnsi"/>
          <w:sz w:val="18"/>
        </w:rPr>
      </w:pPr>
    </w:p>
    <w:p w:rsidR="00676DAB" w:rsidRDefault="00676DAB">
      <w:pPr>
        <w:rPr>
          <w:rFonts w:asciiTheme="minorHAnsi" w:hAnsiTheme="minorHAnsi"/>
          <w:sz w:val="18"/>
        </w:rPr>
      </w:pPr>
    </w:p>
    <w:p w:rsidR="00676DAB" w:rsidRDefault="00676DAB">
      <w:pPr>
        <w:rPr>
          <w:rFonts w:asciiTheme="minorHAnsi" w:hAnsiTheme="minorHAnsi"/>
          <w:sz w:val="18"/>
        </w:rPr>
      </w:pPr>
    </w:p>
    <w:p w:rsidR="00676DAB" w:rsidRDefault="00676DAB">
      <w:pPr>
        <w:rPr>
          <w:rFonts w:asciiTheme="minorHAnsi" w:hAnsiTheme="minorHAnsi"/>
          <w:sz w:val="18"/>
        </w:rPr>
      </w:pPr>
    </w:p>
    <w:p w:rsidR="00676DAB" w:rsidRDefault="00676DAB">
      <w:pPr>
        <w:rPr>
          <w:rFonts w:asciiTheme="minorHAnsi" w:hAnsiTheme="minorHAnsi"/>
          <w:sz w:val="18"/>
        </w:rPr>
      </w:pPr>
    </w:p>
    <w:p w:rsidR="00676DAB" w:rsidRDefault="00676DAB">
      <w:pPr>
        <w:rPr>
          <w:rFonts w:asciiTheme="minorHAnsi" w:hAnsiTheme="minorHAnsi"/>
          <w:sz w:val="18"/>
        </w:rPr>
      </w:pPr>
    </w:p>
    <w:p w:rsidR="00676DAB" w:rsidRDefault="00676DAB">
      <w:pPr>
        <w:rPr>
          <w:rFonts w:asciiTheme="minorHAnsi" w:hAnsiTheme="minorHAnsi"/>
          <w:sz w:val="18"/>
        </w:rPr>
      </w:pPr>
    </w:p>
    <w:p w:rsidR="00676DAB" w:rsidRDefault="00676DAB">
      <w:pPr>
        <w:rPr>
          <w:rFonts w:asciiTheme="minorHAnsi" w:hAnsiTheme="minorHAnsi"/>
          <w:sz w:val="18"/>
        </w:rPr>
      </w:pPr>
    </w:p>
    <w:p w:rsidR="00676DAB" w:rsidRDefault="00676DAB">
      <w:pPr>
        <w:rPr>
          <w:rFonts w:asciiTheme="minorHAnsi" w:hAnsiTheme="minorHAnsi"/>
          <w:sz w:val="18"/>
        </w:rPr>
      </w:pPr>
    </w:p>
    <w:p w:rsidR="00676DAB" w:rsidRDefault="00676DAB">
      <w:pPr>
        <w:rPr>
          <w:rFonts w:asciiTheme="minorHAnsi" w:hAnsiTheme="minorHAnsi"/>
          <w:sz w:val="18"/>
        </w:rPr>
      </w:pPr>
    </w:p>
    <w:p w:rsidR="00676DAB" w:rsidRDefault="00676DAB">
      <w:pPr>
        <w:rPr>
          <w:rFonts w:asciiTheme="minorHAnsi" w:hAnsiTheme="minorHAnsi"/>
          <w:sz w:val="18"/>
        </w:rPr>
      </w:pPr>
    </w:p>
    <w:p w:rsidR="00676DAB" w:rsidRDefault="00676DAB">
      <w:pPr>
        <w:rPr>
          <w:rFonts w:asciiTheme="minorHAnsi" w:hAnsiTheme="minorHAnsi"/>
          <w:sz w:val="18"/>
        </w:rPr>
      </w:pPr>
    </w:p>
    <w:p w:rsidR="00676DAB" w:rsidRDefault="00676DAB">
      <w:pPr>
        <w:rPr>
          <w:rFonts w:asciiTheme="minorHAnsi" w:hAnsiTheme="minorHAnsi"/>
          <w:sz w:val="18"/>
        </w:rPr>
      </w:pPr>
    </w:p>
    <w:p w:rsidR="00676DAB" w:rsidRDefault="00676DAB">
      <w:pPr>
        <w:rPr>
          <w:rFonts w:asciiTheme="minorHAnsi" w:hAnsiTheme="minorHAnsi"/>
          <w:sz w:val="18"/>
        </w:rPr>
      </w:pPr>
    </w:p>
    <w:p w:rsidR="00676DAB" w:rsidRDefault="00676DAB">
      <w:pPr>
        <w:rPr>
          <w:rFonts w:asciiTheme="minorHAnsi" w:hAnsiTheme="minorHAnsi"/>
          <w:sz w:val="18"/>
        </w:rPr>
      </w:pPr>
    </w:p>
    <w:p w:rsidR="00676DAB" w:rsidRPr="00676DAB" w:rsidRDefault="00676DAB" w:rsidP="00676DAB">
      <w:pPr>
        <w:jc w:val="center"/>
        <w:rPr>
          <w:rFonts w:asciiTheme="minorHAnsi" w:hAnsiTheme="minorHAnsi"/>
          <w:b/>
          <w:sz w:val="18"/>
        </w:rPr>
      </w:pPr>
      <w:r w:rsidRPr="00676DAB">
        <w:rPr>
          <w:rFonts w:asciiTheme="minorHAnsi" w:hAnsiTheme="minorHAnsi"/>
          <w:b/>
        </w:rPr>
        <w:t>THIS PAGE IS BLANK FOR FORMATTING PURPOSES</w:t>
      </w:r>
      <w:r w:rsidRPr="00676DAB">
        <w:rPr>
          <w:rFonts w:asciiTheme="minorHAnsi" w:hAnsiTheme="minorHAnsi"/>
          <w:b/>
          <w:sz w:val="18"/>
        </w:rPr>
        <w:br w:type="page"/>
      </w:r>
    </w:p>
    <w:p w:rsidR="00042C35" w:rsidRDefault="00042C35">
      <w:pPr>
        <w:rPr>
          <w:rFonts w:asciiTheme="minorHAnsi" w:hAnsiTheme="minorHAnsi"/>
          <w:sz w:val="18"/>
        </w:rPr>
      </w:pPr>
    </w:p>
    <w:tbl>
      <w:tblPr>
        <w:tblStyle w:val="TableGrid"/>
        <w:tblW w:w="14400" w:type="dxa"/>
        <w:jc w:val="center"/>
        <w:tblLook w:val="04A0"/>
      </w:tblPr>
      <w:tblGrid>
        <w:gridCol w:w="14400"/>
      </w:tblGrid>
      <w:tr w:rsidR="00525816" w:rsidRPr="00FE1617" w:rsidTr="004C1197">
        <w:trPr>
          <w:trHeight w:val="422"/>
          <w:jc w:val="center"/>
        </w:trPr>
        <w:tc>
          <w:tcPr>
            <w:tcW w:w="5000" w:type="pct"/>
            <w:shd w:val="clear" w:color="auto" w:fill="003366"/>
            <w:vAlign w:val="center"/>
          </w:tcPr>
          <w:p w:rsidR="00525816" w:rsidRPr="00FE1617" w:rsidRDefault="0082402D" w:rsidP="007268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E1617">
              <w:rPr>
                <w:rFonts w:asciiTheme="minorHAnsi" w:hAnsiTheme="minorHAnsi"/>
                <w:b/>
                <w:sz w:val="20"/>
                <w:szCs w:val="20"/>
              </w:rPr>
              <w:t>RESPONSE - OPERATIONAL COORDINATION</w:t>
            </w:r>
          </w:p>
        </w:tc>
      </w:tr>
      <w:tr w:rsidR="00525816" w:rsidRPr="00FE1617" w:rsidTr="00955F17">
        <w:trPr>
          <w:trHeight w:val="467"/>
          <w:jc w:val="center"/>
        </w:trPr>
        <w:tc>
          <w:tcPr>
            <w:tcW w:w="5000" w:type="pct"/>
          </w:tcPr>
          <w:p w:rsidR="00251A70" w:rsidRPr="00FE1617" w:rsidRDefault="00525816" w:rsidP="00251A70">
            <w:pPr>
              <w:spacing w:before="80"/>
              <w:rPr>
                <w:rFonts w:asciiTheme="minorHAnsi" w:hAnsiTheme="minorHAnsi"/>
                <w:sz w:val="20"/>
                <w:szCs w:val="20"/>
              </w:rPr>
            </w:pPr>
            <w:r w:rsidRPr="00FE1617">
              <w:rPr>
                <w:rFonts w:asciiTheme="minorHAnsi" w:hAnsiTheme="minorHAnsi"/>
                <w:b/>
                <w:sz w:val="20"/>
                <w:szCs w:val="20"/>
              </w:rPr>
              <w:t>Exercise Objective</w:t>
            </w:r>
            <w:r w:rsidR="00BD3873" w:rsidRPr="00FE1617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251A70" w:rsidRPr="00FE1617">
              <w:rPr>
                <w:rFonts w:asciiTheme="minorHAnsi" w:hAnsiTheme="minorHAnsi"/>
                <w:sz w:val="20"/>
                <w:szCs w:val="20"/>
              </w:rPr>
              <w:t>Describe how an incident transitions from an Incident Command to Unified Command.</w:t>
            </w:r>
          </w:p>
          <w:p w:rsidR="00525816" w:rsidRPr="00FE1617" w:rsidRDefault="00525816" w:rsidP="00871E3A">
            <w:pPr>
              <w:spacing w:before="8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5816" w:rsidRPr="00FE1617" w:rsidTr="00525816">
        <w:trPr>
          <w:trHeight w:val="720"/>
          <w:jc w:val="center"/>
        </w:trPr>
        <w:tc>
          <w:tcPr>
            <w:tcW w:w="5000" w:type="pct"/>
          </w:tcPr>
          <w:p w:rsidR="00D93B9C" w:rsidRPr="00FE1617" w:rsidRDefault="00525816" w:rsidP="00D42583">
            <w:pPr>
              <w:spacing w:before="80"/>
              <w:rPr>
                <w:rFonts w:asciiTheme="minorHAnsi" w:hAnsiTheme="minorHAnsi"/>
                <w:sz w:val="20"/>
                <w:szCs w:val="20"/>
              </w:rPr>
            </w:pPr>
            <w:r w:rsidRPr="00FE1617">
              <w:rPr>
                <w:rFonts w:asciiTheme="minorHAnsi" w:hAnsiTheme="minorHAnsi"/>
                <w:b/>
                <w:sz w:val="20"/>
                <w:szCs w:val="20"/>
              </w:rPr>
              <w:t>Core Capability</w:t>
            </w:r>
            <w:r w:rsidRPr="00FE1617"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r w:rsidR="00315AF4" w:rsidRPr="00FE1617">
              <w:rPr>
                <w:rFonts w:asciiTheme="minorHAnsi" w:hAnsiTheme="minorHAnsi"/>
                <w:b/>
                <w:sz w:val="20"/>
                <w:szCs w:val="20"/>
              </w:rPr>
              <w:t>Operational Coordination</w:t>
            </w:r>
            <w:r w:rsidR="00D42583" w:rsidRPr="00FE1617">
              <w:rPr>
                <w:rFonts w:asciiTheme="minorHAnsi" w:hAnsiTheme="minorHAnsi"/>
                <w:b/>
                <w:sz w:val="20"/>
                <w:szCs w:val="20"/>
              </w:rPr>
              <w:t xml:space="preserve"> - </w:t>
            </w:r>
            <w:r w:rsidR="00315AF4" w:rsidRPr="00FE1617">
              <w:rPr>
                <w:rFonts w:asciiTheme="minorHAnsi" w:hAnsiTheme="minorHAnsi"/>
                <w:sz w:val="20"/>
                <w:szCs w:val="20"/>
              </w:rPr>
              <w:t>Estab</w:t>
            </w:r>
            <w:r w:rsidR="00BD3873" w:rsidRPr="00FE1617">
              <w:rPr>
                <w:rFonts w:asciiTheme="minorHAnsi" w:hAnsiTheme="minorHAnsi"/>
                <w:sz w:val="20"/>
                <w:szCs w:val="20"/>
              </w:rPr>
              <w:t xml:space="preserve">lish and maintain a unified and </w:t>
            </w:r>
            <w:r w:rsidR="00315AF4" w:rsidRPr="00FE1617">
              <w:rPr>
                <w:rFonts w:asciiTheme="minorHAnsi" w:hAnsiTheme="minorHAnsi"/>
                <w:sz w:val="20"/>
                <w:szCs w:val="20"/>
              </w:rPr>
              <w:t>coordinated operational structure and process that appropriately integrates all critical stakeholders and supports the execution of core capabilities.</w:t>
            </w:r>
          </w:p>
        </w:tc>
      </w:tr>
      <w:tr w:rsidR="00525816" w:rsidRPr="00FE1617" w:rsidTr="00525816">
        <w:trPr>
          <w:trHeight w:val="422"/>
          <w:jc w:val="center"/>
        </w:trPr>
        <w:tc>
          <w:tcPr>
            <w:tcW w:w="5000" w:type="pct"/>
            <w:vAlign w:val="center"/>
          </w:tcPr>
          <w:p w:rsidR="00525816" w:rsidRPr="00FE1617" w:rsidRDefault="00EA133A" w:rsidP="00D71C59">
            <w:pPr>
              <w:spacing w:before="80"/>
              <w:rPr>
                <w:rFonts w:asciiTheme="minorHAnsi" w:hAnsiTheme="minorHAnsi"/>
                <w:b/>
                <w:sz w:val="20"/>
                <w:szCs w:val="20"/>
              </w:rPr>
            </w:pPr>
            <w:r w:rsidRPr="00FE1617">
              <w:rPr>
                <w:rFonts w:asciiTheme="minorHAnsi" w:hAnsiTheme="minorHAnsi"/>
                <w:b/>
                <w:sz w:val="20"/>
                <w:szCs w:val="20"/>
              </w:rPr>
              <w:t>Organizational</w:t>
            </w:r>
            <w:r w:rsidR="008A1879" w:rsidRPr="00FE161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25816" w:rsidRPr="00FE1617">
              <w:rPr>
                <w:rFonts w:asciiTheme="minorHAnsi" w:hAnsiTheme="minorHAnsi"/>
                <w:b/>
                <w:sz w:val="20"/>
                <w:szCs w:val="20"/>
              </w:rPr>
              <w:t>Capability Target 1</w:t>
            </w:r>
            <w:r w:rsidR="00525816" w:rsidRPr="00FE1617">
              <w:rPr>
                <w:rFonts w:asciiTheme="minorHAnsi" w:hAnsiTheme="minorHAnsi"/>
                <w:b/>
                <w:color w:val="000066"/>
                <w:sz w:val="20"/>
                <w:szCs w:val="20"/>
              </w:rPr>
              <w:t xml:space="preserve">: </w:t>
            </w:r>
            <w:r w:rsidR="007457BC" w:rsidRPr="00FE1617">
              <w:rPr>
                <w:rFonts w:asciiTheme="minorHAnsi" w:hAnsiTheme="minorHAnsi"/>
                <w:b/>
                <w:sz w:val="20"/>
                <w:szCs w:val="20"/>
              </w:rPr>
              <w:t>Recognize triggers that would suggest a transition from Incident Command to Unified Command.</w:t>
            </w:r>
          </w:p>
          <w:p w:rsidR="003374F6" w:rsidRPr="00FE1617" w:rsidRDefault="003374F6" w:rsidP="00D71C59">
            <w:pPr>
              <w:spacing w:before="80"/>
              <w:rPr>
                <w:rFonts w:asciiTheme="minorHAnsi" w:hAnsiTheme="minorHAnsi"/>
                <w:sz w:val="20"/>
                <w:szCs w:val="20"/>
              </w:rPr>
            </w:pPr>
          </w:p>
          <w:p w:rsidR="00525816" w:rsidRPr="00FE1617" w:rsidRDefault="00525816" w:rsidP="0072689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FE1617">
              <w:rPr>
                <w:rFonts w:asciiTheme="minorHAnsi" w:hAnsiTheme="minorHAnsi"/>
                <w:sz w:val="20"/>
                <w:szCs w:val="20"/>
              </w:rPr>
              <w:t xml:space="preserve">Critical Task:  </w:t>
            </w:r>
            <w:r w:rsidR="00CA5EC2" w:rsidRPr="00FE1617">
              <w:rPr>
                <w:rFonts w:asciiTheme="minorHAnsi" w:hAnsiTheme="minorHAnsi"/>
                <w:sz w:val="20"/>
                <w:szCs w:val="20"/>
              </w:rPr>
              <w:t xml:space="preserve">Discuss how </w:t>
            </w:r>
            <w:r w:rsidR="00380B81" w:rsidRPr="00FE1617">
              <w:rPr>
                <w:rFonts w:asciiTheme="minorHAnsi" w:hAnsiTheme="minorHAnsi"/>
                <w:sz w:val="20"/>
                <w:szCs w:val="20"/>
              </w:rPr>
              <w:t xml:space="preserve">multiple </w:t>
            </w:r>
            <w:r w:rsidR="008B1F6E" w:rsidRPr="00FE1617">
              <w:rPr>
                <w:rFonts w:asciiTheme="minorHAnsi" w:hAnsiTheme="minorHAnsi"/>
                <w:sz w:val="20"/>
                <w:szCs w:val="20"/>
              </w:rPr>
              <w:t>Operational Periods impact command structure</w:t>
            </w:r>
            <w:r w:rsidR="00726897" w:rsidRPr="00FE1617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7B574E" w:rsidRPr="00FE1617" w:rsidRDefault="007B574E" w:rsidP="0072689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FE1617">
              <w:rPr>
                <w:rFonts w:asciiTheme="minorHAnsi" w:hAnsiTheme="minorHAnsi"/>
                <w:sz w:val="20"/>
                <w:szCs w:val="20"/>
              </w:rPr>
              <w:t>Critical Task</w:t>
            </w:r>
            <w:r w:rsidR="008B1F6E" w:rsidRPr="00FE1617">
              <w:rPr>
                <w:rFonts w:asciiTheme="minorHAnsi" w:hAnsiTheme="minorHAnsi"/>
                <w:sz w:val="20"/>
                <w:szCs w:val="20"/>
              </w:rPr>
              <w:t>:  Discuss how command structure is impacted when multiple agencies with regulatory or statutory authority respond to an incident</w:t>
            </w:r>
            <w:r w:rsidR="00FC148A" w:rsidRPr="00FE1617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FC148A" w:rsidRPr="00FE1617" w:rsidRDefault="00FC148A" w:rsidP="0072689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FE1617">
              <w:rPr>
                <w:rFonts w:asciiTheme="minorHAnsi" w:hAnsiTheme="minorHAnsi"/>
                <w:sz w:val="20"/>
                <w:szCs w:val="20"/>
              </w:rPr>
              <w:t>Critical Task:  Discuss how command structure is impacted when the incident complexity and scope exceed the management capabilities of a single Incident Command;</w:t>
            </w:r>
          </w:p>
          <w:p w:rsidR="00FC148A" w:rsidRPr="00FE1617" w:rsidRDefault="00FC148A" w:rsidP="0072689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FE1617">
              <w:rPr>
                <w:rFonts w:asciiTheme="minorHAnsi" w:hAnsiTheme="minorHAnsi"/>
                <w:sz w:val="20"/>
                <w:szCs w:val="20"/>
              </w:rPr>
              <w:t xml:space="preserve">Critical Task:  Discuss how </w:t>
            </w:r>
            <w:r w:rsidR="00201E40" w:rsidRPr="00FE1617">
              <w:rPr>
                <w:rFonts w:asciiTheme="minorHAnsi" w:hAnsiTheme="minorHAnsi"/>
                <w:sz w:val="20"/>
                <w:szCs w:val="20"/>
              </w:rPr>
              <w:t>command structure is impacted when multiple jurisdictions are involved in the incident response.</w:t>
            </w:r>
          </w:p>
          <w:p w:rsidR="000F433E" w:rsidRPr="00FE1617" w:rsidRDefault="000F433E" w:rsidP="00633DE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737F2" w:rsidRPr="00FE1617" w:rsidRDefault="006C6F5E" w:rsidP="001E4746">
            <w:pPr>
              <w:rPr>
                <w:rFonts w:asciiTheme="minorHAnsi" w:hAnsiTheme="minorHAnsi"/>
                <w:sz w:val="20"/>
                <w:szCs w:val="20"/>
              </w:rPr>
            </w:pPr>
            <w:r w:rsidRPr="00FE1617">
              <w:rPr>
                <w:rFonts w:asciiTheme="minorHAnsi" w:hAnsiTheme="minorHAnsi"/>
                <w:b/>
                <w:sz w:val="20"/>
                <w:szCs w:val="20"/>
              </w:rPr>
              <w:t xml:space="preserve">Source(s): </w:t>
            </w:r>
            <w:r w:rsidR="001E4746" w:rsidRPr="00FE16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F0F57" w:rsidRPr="00FE1617">
              <w:rPr>
                <w:rFonts w:asciiTheme="minorHAnsi" w:hAnsiTheme="minorHAnsi"/>
                <w:sz w:val="20"/>
                <w:szCs w:val="20"/>
              </w:rPr>
              <w:t>IC to UC Transition Guide</w:t>
            </w:r>
          </w:p>
        </w:tc>
      </w:tr>
      <w:tr w:rsidR="00525816" w:rsidRPr="00FE1617" w:rsidTr="00525816">
        <w:trPr>
          <w:trHeight w:val="422"/>
          <w:jc w:val="center"/>
        </w:trPr>
        <w:tc>
          <w:tcPr>
            <w:tcW w:w="5000" w:type="pct"/>
            <w:vAlign w:val="center"/>
          </w:tcPr>
          <w:p w:rsidR="00CA5EC2" w:rsidRPr="00FE1617" w:rsidRDefault="00CA5EC2" w:rsidP="00D71C59">
            <w:pPr>
              <w:spacing w:before="80"/>
              <w:rPr>
                <w:rFonts w:asciiTheme="minorHAnsi" w:hAnsiTheme="minorHAnsi"/>
                <w:b/>
                <w:sz w:val="20"/>
                <w:szCs w:val="20"/>
              </w:rPr>
            </w:pPr>
            <w:r w:rsidRPr="00FE1617">
              <w:rPr>
                <w:rFonts w:asciiTheme="minorHAnsi" w:hAnsiTheme="minorHAnsi"/>
                <w:b/>
                <w:sz w:val="20"/>
                <w:szCs w:val="20"/>
              </w:rPr>
              <w:t>Organizational Capability Target 2</w:t>
            </w:r>
            <w:r w:rsidRPr="00FE1617">
              <w:rPr>
                <w:rFonts w:asciiTheme="minorHAnsi" w:hAnsiTheme="minorHAnsi"/>
                <w:b/>
                <w:color w:val="000066"/>
                <w:sz w:val="20"/>
                <w:szCs w:val="20"/>
              </w:rPr>
              <w:t xml:space="preserve">:  </w:t>
            </w:r>
            <w:r w:rsidR="00FC148A" w:rsidRPr="00FE1617">
              <w:rPr>
                <w:rFonts w:asciiTheme="minorHAnsi" w:hAnsiTheme="minorHAnsi"/>
                <w:b/>
                <w:sz w:val="20"/>
                <w:szCs w:val="20"/>
              </w:rPr>
              <w:t>Transition from an Incident Command to a Unified Command</w:t>
            </w:r>
            <w:r w:rsidR="000F433E" w:rsidRPr="00FE1617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3374F6" w:rsidRPr="00FE1617" w:rsidRDefault="003374F6" w:rsidP="00D71C59">
            <w:pPr>
              <w:spacing w:before="8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71E3A" w:rsidRPr="003B10CD" w:rsidRDefault="00A25A45" w:rsidP="003B10C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3B10CD">
              <w:rPr>
                <w:rFonts w:asciiTheme="minorHAnsi" w:hAnsiTheme="minorHAnsi"/>
                <w:sz w:val="20"/>
                <w:szCs w:val="20"/>
              </w:rPr>
              <w:t xml:space="preserve">Critical Task:  </w:t>
            </w:r>
            <w:r w:rsidR="003B10CD" w:rsidRPr="003B10CD">
              <w:rPr>
                <w:rFonts w:asciiTheme="minorHAnsi" w:hAnsiTheme="minorHAnsi"/>
                <w:sz w:val="20"/>
                <w:szCs w:val="20"/>
              </w:rPr>
              <w:t>Discuss the process for the selection of agencies represented in the Unified Command.</w:t>
            </w:r>
          </w:p>
          <w:p w:rsidR="003B10CD" w:rsidRPr="00FE1617" w:rsidRDefault="003B10CD" w:rsidP="003B10CD">
            <w:pPr>
              <w:pStyle w:val="ListParagraph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  <w:p w:rsidR="00C737F2" w:rsidRPr="00FE1617" w:rsidRDefault="00E315F1" w:rsidP="007F0F57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FE1617">
              <w:rPr>
                <w:rFonts w:asciiTheme="minorHAnsi" w:hAnsiTheme="minorHAnsi"/>
                <w:b/>
                <w:sz w:val="20"/>
                <w:szCs w:val="20"/>
              </w:rPr>
              <w:t xml:space="preserve">Source(s): </w:t>
            </w:r>
            <w:r w:rsidR="001E4746" w:rsidRPr="00FE16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F0F57" w:rsidRPr="00FE1617">
              <w:rPr>
                <w:rFonts w:asciiTheme="minorHAnsi" w:hAnsiTheme="minorHAnsi"/>
                <w:sz w:val="20"/>
                <w:szCs w:val="20"/>
              </w:rPr>
              <w:t>IC to UC Transition Guide</w:t>
            </w:r>
          </w:p>
        </w:tc>
      </w:tr>
      <w:tr w:rsidR="00AF471F" w:rsidRPr="00FE1617" w:rsidTr="00525816">
        <w:trPr>
          <w:trHeight w:val="422"/>
          <w:jc w:val="center"/>
        </w:trPr>
        <w:tc>
          <w:tcPr>
            <w:tcW w:w="5000" w:type="pct"/>
            <w:vAlign w:val="center"/>
          </w:tcPr>
          <w:p w:rsidR="00AF471F" w:rsidRPr="00FE1617" w:rsidRDefault="00AF471F" w:rsidP="00AF471F">
            <w:pPr>
              <w:spacing w:before="80"/>
              <w:rPr>
                <w:rFonts w:asciiTheme="minorHAnsi" w:hAnsiTheme="minorHAnsi"/>
                <w:b/>
                <w:sz w:val="20"/>
                <w:szCs w:val="20"/>
              </w:rPr>
            </w:pPr>
            <w:r w:rsidRPr="00FE1617">
              <w:rPr>
                <w:rFonts w:asciiTheme="minorHAnsi" w:hAnsiTheme="minorHAnsi"/>
                <w:b/>
                <w:sz w:val="20"/>
                <w:szCs w:val="20"/>
              </w:rPr>
              <w:t xml:space="preserve">Organizational Capability Target </w:t>
            </w:r>
            <w:r w:rsidR="001D5955" w:rsidRPr="00FE1617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FE1617">
              <w:rPr>
                <w:rFonts w:asciiTheme="minorHAnsi" w:hAnsiTheme="minorHAnsi"/>
                <w:b/>
                <w:color w:val="000066"/>
                <w:sz w:val="20"/>
                <w:szCs w:val="20"/>
              </w:rPr>
              <w:t xml:space="preserve">:  </w:t>
            </w:r>
            <w:r w:rsidRPr="00FE1617">
              <w:rPr>
                <w:rFonts w:asciiTheme="minorHAnsi" w:hAnsiTheme="minorHAnsi"/>
                <w:b/>
                <w:sz w:val="20"/>
                <w:szCs w:val="20"/>
              </w:rPr>
              <w:t>Determine and Validate Unified Command Operations</w:t>
            </w:r>
          </w:p>
          <w:p w:rsidR="003B10CD" w:rsidRPr="003B10CD" w:rsidRDefault="00AF471F" w:rsidP="00AF471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3B10CD">
              <w:rPr>
                <w:rFonts w:asciiTheme="minorHAnsi" w:hAnsiTheme="minorHAnsi"/>
                <w:sz w:val="20"/>
                <w:szCs w:val="20"/>
              </w:rPr>
              <w:t xml:space="preserve">Critical Task:  </w:t>
            </w:r>
            <w:r w:rsidR="003B10CD">
              <w:rPr>
                <w:rFonts w:asciiTheme="minorHAnsi" w:hAnsiTheme="minorHAnsi"/>
                <w:sz w:val="20"/>
                <w:szCs w:val="20"/>
              </w:rPr>
              <w:t>Discuss the process for the selection and assignment of personnel to the Finance, Logistics, Operations, and Planning Section Chief positions during the transition to Unified Command;</w:t>
            </w:r>
          </w:p>
          <w:p w:rsidR="00FE1617" w:rsidRPr="003B10CD" w:rsidRDefault="00AF471F" w:rsidP="003B10C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3B10CD">
              <w:rPr>
                <w:rFonts w:asciiTheme="minorHAnsi" w:hAnsiTheme="minorHAnsi"/>
                <w:sz w:val="20"/>
                <w:szCs w:val="20"/>
              </w:rPr>
              <w:t xml:space="preserve">Critical Task:  </w:t>
            </w:r>
            <w:r w:rsidR="003B10CD">
              <w:rPr>
                <w:rFonts w:asciiTheme="minorHAnsi" w:hAnsiTheme="minorHAnsi"/>
                <w:sz w:val="20"/>
                <w:szCs w:val="20"/>
              </w:rPr>
              <w:t xml:space="preserve">Discuss how multiple Operational Periods </w:t>
            </w:r>
            <w:r w:rsidR="00543099">
              <w:rPr>
                <w:rFonts w:asciiTheme="minorHAnsi" w:hAnsiTheme="minorHAnsi"/>
                <w:sz w:val="20"/>
                <w:szCs w:val="20"/>
              </w:rPr>
              <w:t>are</w:t>
            </w:r>
            <w:r w:rsidR="003B10CD">
              <w:rPr>
                <w:rFonts w:asciiTheme="minorHAnsi" w:hAnsiTheme="minorHAnsi"/>
                <w:sz w:val="20"/>
                <w:szCs w:val="20"/>
              </w:rPr>
              <w:t xml:space="preserve"> maintained.</w:t>
            </w:r>
          </w:p>
          <w:p w:rsidR="003B10CD" w:rsidRPr="00FE1617" w:rsidRDefault="003B10CD" w:rsidP="003B10CD">
            <w:pPr>
              <w:pStyle w:val="List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D6A8E" w:rsidRPr="00FE1617" w:rsidRDefault="003D6A8E" w:rsidP="003D6A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E1617">
              <w:rPr>
                <w:rFonts w:asciiTheme="minorHAnsi" w:hAnsiTheme="minorHAnsi"/>
                <w:b/>
                <w:sz w:val="20"/>
                <w:szCs w:val="20"/>
              </w:rPr>
              <w:t xml:space="preserve">Source(s): </w:t>
            </w:r>
            <w:r w:rsidRPr="00FE1617">
              <w:rPr>
                <w:rFonts w:asciiTheme="minorHAnsi" w:hAnsiTheme="minorHAnsi"/>
                <w:sz w:val="20"/>
                <w:szCs w:val="20"/>
              </w:rPr>
              <w:t xml:space="preserve"> IC to UC Transition Guide</w:t>
            </w:r>
          </w:p>
        </w:tc>
      </w:tr>
    </w:tbl>
    <w:p w:rsidR="0082402D" w:rsidRDefault="0082402D" w:rsidP="00C64FF5">
      <w:pPr>
        <w:rPr>
          <w:rFonts w:asciiTheme="minorHAnsi" w:hAnsiTheme="minorHAnsi"/>
        </w:rPr>
      </w:pPr>
    </w:p>
    <w:p w:rsidR="001E4746" w:rsidRDefault="001E4746" w:rsidP="00C64FF5">
      <w:pPr>
        <w:rPr>
          <w:rFonts w:asciiTheme="minorHAnsi" w:hAnsiTheme="minorHAnsi"/>
        </w:rPr>
      </w:pPr>
    </w:p>
    <w:p w:rsidR="00CA5EF9" w:rsidRDefault="00CA5EF9" w:rsidP="00C64FF5">
      <w:pPr>
        <w:rPr>
          <w:rFonts w:asciiTheme="minorHAnsi" w:hAnsiTheme="minorHAnsi"/>
        </w:rPr>
      </w:pPr>
    </w:p>
    <w:p w:rsidR="00CA5EF9" w:rsidRDefault="00CA5EF9" w:rsidP="00C64FF5">
      <w:pPr>
        <w:rPr>
          <w:rFonts w:asciiTheme="minorHAnsi" w:hAnsiTheme="minorHAnsi"/>
        </w:rPr>
      </w:pPr>
    </w:p>
    <w:p w:rsidR="00CA5EF9" w:rsidRDefault="00CA5EF9" w:rsidP="00C64FF5">
      <w:pPr>
        <w:rPr>
          <w:rFonts w:asciiTheme="minorHAnsi" w:hAnsiTheme="minorHAnsi"/>
        </w:rPr>
      </w:pPr>
    </w:p>
    <w:p w:rsidR="00CA5EF9" w:rsidRDefault="00CA5EF9" w:rsidP="00C64FF5">
      <w:pPr>
        <w:rPr>
          <w:rFonts w:asciiTheme="minorHAnsi" w:hAnsiTheme="minorHAnsi"/>
        </w:rPr>
      </w:pPr>
    </w:p>
    <w:p w:rsidR="00CA5EF9" w:rsidRDefault="00CA5EF9" w:rsidP="00C64FF5">
      <w:pPr>
        <w:rPr>
          <w:rFonts w:asciiTheme="minorHAnsi" w:hAnsiTheme="minorHAnsi"/>
        </w:rPr>
      </w:pPr>
    </w:p>
    <w:p w:rsidR="001E4746" w:rsidRDefault="001E4746" w:rsidP="00C64FF5">
      <w:pPr>
        <w:rPr>
          <w:rFonts w:asciiTheme="minorHAnsi" w:hAnsiTheme="minorHAnsi"/>
        </w:rPr>
      </w:pPr>
    </w:p>
    <w:p w:rsidR="001E4746" w:rsidRDefault="001E4746" w:rsidP="00C64FF5">
      <w:pPr>
        <w:rPr>
          <w:rFonts w:asciiTheme="minorHAnsi" w:hAnsiTheme="minorHAnsi"/>
        </w:rPr>
      </w:pPr>
    </w:p>
    <w:tbl>
      <w:tblPr>
        <w:tblStyle w:val="TableGrid"/>
        <w:tblW w:w="14400" w:type="dxa"/>
        <w:jc w:val="center"/>
        <w:tblLook w:val="04A0"/>
      </w:tblPr>
      <w:tblGrid>
        <w:gridCol w:w="2339"/>
        <w:gridCol w:w="4144"/>
        <w:gridCol w:w="6747"/>
        <w:gridCol w:w="1170"/>
      </w:tblGrid>
      <w:tr w:rsidR="0082402D" w:rsidRPr="004A1211" w:rsidTr="00C3309F">
        <w:trPr>
          <w:tblHeader/>
          <w:jc w:val="center"/>
        </w:trPr>
        <w:tc>
          <w:tcPr>
            <w:tcW w:w="14400" w:type="dxa"/>
            <w:gridSpan w:val="4"/>
            <w:shd w:val="clear" w:color="auto" w:fill="003366"/>
            <w:vAlign w:val="center"/>
          </w:tcPr>
          <w:p w:rsidR="0082402D" w:rsidRPr="004A1211" w:rsidRDefault="0082402D" w:rsidP="00C3309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4A1211">
              <w:rPr>
                <w:rFonts w:asciiTheme="minorHAnsi" w:hAnsiTheme="minorHAnsi"/>
                <w:sz w:val="20"/>
                <w:szCs w:val="20"/>
              </w:rPr>
              <w:lastRenderedPageBreak/>
              <w:br w:type="page"/>
            </w:r>
            <w:r w:rsidR="002E2136" w:rsidRPr="004A1211">
              <w:rPr>
                <w:rFonts w:asciiTheme="minorHAnsi" w:hAnsiTheme="minorHAnsi"/>
                <w:b/>
                <w:sz w:val="20"/>
                <w:szCs w:val="20"/>
              </w:rPr>
              <w:t xml:space="preserve">RESPONSE - </w:t>
            </w:r>
            <w:r w:rsidRPr="004A1211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OPERATIONAL COORDINATION</w:t>
            </w:r>
          </w:p>
        </w:tc>
      </w:tr>
      <w:tr w:rsidR="0082402D" w:rsidRPr="004A1211" w:rsidTr="00D05E85">
        <w:trPr>
          <w:tblHeader/>
          <w:jc w:val="center"/>
        </w:trPr>
        <w:tc>
          <w:tcPr>
            <w:tcW w:w="2339" w:type="dxa"/>
            <w:shd w:val="clear" w:color="auto" w:fill="003366"/>
            <w:vAlign w:val="center"/>
          </w:tcPr>
          <w:p w:rsidR="0082402D" w:rsidRPr="004A1211" w:rsidRDefault="0082402D" w:rsidP="00C3309F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4A1211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Organizational Capability Target</w:t>
            </w:r>
          </w:p>
        </w:tc>
        <w:tc>
          <w:tcPr>
            <w:tcW w:w="4144" w:type="dxa"/>
            <w:shd w:val="clear" w:color="auto" w:fill="003366"/>
            <w:vAlign w:val="center"/>
          </w:tcPr>
          <w:p w:rsidR="0082402D" w:rsidRPr="004A1211" w:rsidRDefault="0082402D" w:rsidP="00C3309F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4A1211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Associated Critical Tasks</w:t>
            </w:r>
          </w:p>
        </w:tc>
        <w:tc>
          <w:tcPr>
            <w:tcW w:w="6747" w:type="dxa"/>
            <w:shd w:val="clear" w:color="auto" w:fill="003366"/>
            <w:vAlign w:val="center"/>
          </w:tcPr>
          <w:p w:rsidR="0082402D" w:rsidRPr="004A1211" w:rsidRDefault="0082402D" w:rsidP="00C3309F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4A1211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 xml:space="preserve">Observation Notes and </w:t>
            </w:r>
          </w:p>
          <w:p w:rsidR="0082402D" w:rsidRPr="004A1211" w:rsidRDefault="0082402D" w:rsidP="00C3309F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4A1211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82402D" w:rsidRPr="004A1211" w:rsidRDefault="0082402D" w:rsidP="00C3309F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4A1211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Target Rating</w:t>
            </w:r>
          </w:p>
        </w:tc>
      </w:tr>
      <w:tr w:rsidR="005D1FF1" w:rsidRPr="004A1211" w:rsidTr="00E74735">
        <w:trPr>
          <w:trHeight w:val="620"/>
          <w:jc w:val="center"/>
        </w:trPr>
        <w:tc>
          <w:tcPr>
            <w:tcW w:w="2339" w:type="dxa"/>
            <w:vMerge w:val="restart"/>
            <w:shd w:val="clear" w:color="auto" w:fill="F2F2F2" w:themeFill="background1" w:themeFillShade="F2"/>
            <w:vAlign w:val="center"/>
          </w:tcPr>
          <w:p w:rsidR="005D1FF1" w:rsidRPr="004A1211" w:rsidRDefault="005D1FF1" w:rsidP="005D1FF1">
            <w:pPr>
              <w:spacing w:before="80"/>
              <w:rPr>
                <w:rFonts w:asciiTheme="minorHAnsi" w:hAnsiTheme="minorHAnsi"/>
                <w:b/>
                <w:sz w:val="20"/>
                <w:szCs w:val="20"/>
              </w:rPr>
            </w:pPr>
            <w:r w:rsidRPr="004A1211">
              <w:rPr>
                <w:rFonts w:asciiTheme="minorHAnsi" w:hAnsiTheme="minorHAnsi"/>
                <w:b/>
                <w:sz w:val="20"/>
                <w:szCs w:val="20"/>
              </w:rPr>
              <w:t>Recognize triggers that would suggest a transition from Incident Command to Unified Command.</w:t>
            </w:r>
          </w:p>
          <w:p w:rsidR="005D1FF1" w:rsidRPr="004A1211" w:rsidRDefault="005D1FF1" w:rsidP="00C3309F">
            <w:pPr>
              <w:spacing w:before="60" w:after="60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4144" w:type="dxa"/>
          </w:tcPr>
          <w:p w:rsidR="005D1FF1" w:rsidRPr="004A1211" w:rsidRDefault="005D1FF1" w:rsidP="005D1FF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4A1211">
              <w:rPr>
                <w:rFonts w:asciiTheme="minorHAnsi" w:hAnsiTheme="minorHAnsi"/>
                <w:sz w:val="20"/>
                <w:szCs w:val="20"/>
              </w:rPr>
              <w:t>Discuss how multiple Operational Periods impact command structure</w:t>
            </w:r>
            <w:r w:rsidR="00E8404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D1FF1" w:rsidRPr="004A1211" w:rsidRDefault="005D1FF1" w:rsidP="005D1FF1">
            <w:pPr>
              <w:pStyle w:val="ListParagraph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6747" w:type="dxa"/>
          </w:tcPr>
          <w:p w:rsidR="005D1FF1" w:rsidRPr="004A1211" w:rsidRDefault="005D1FF1" w:rsidP="00C3309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D1FF1" w:rsidRPr="004A1211" w:rsidRDefault="005D1FF1" w:rsidP="00C330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D1FF1" w:rsidRPr="004A1211" w:rsidTr="00E74735">
        <w:trPr>
          <w:trHeight w:val="944"/>
          <w:jc w:val="center"/>
        </w:trPr>
        <w:tc>
          <w:tcPr>
            <w:tcW w:w="2339" w:type="dxa"/>
            <w:vMerge/>
            <w:shd w:val="clear" w:color="auto" w:fill="F2F2F2" w:themeFill="background1" w:themeFillShade="F2"/>
          </w:tcPr>
          <w:p w:rsidR="005D1FF1" w:rsidRPr="004A1211" w:rsidRDefault="005D1FF1" w:rsidP="00C3309F">
            <w:pPr>
              <w:rPr>
                <w:rFonts w:asciiTheme="minorHAnsi" w:hAnsiTheme="minorHAnsi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4144" w:type="dxa"/>
          </w:tcPr>
          <w:p w:rsidR="005D1FF1" w:rsidRPr="004A1211" w:rsidRDefault="005D1FF1" w:rsidP="005D1FF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4A1211">
              <w:rPr>
                <w:rFonts w:asciiTheme="minorHAnsi" w:hAnsiTheme="minorHAnsi"/>
                <w:sz w:val="20"/>
                <w:szCs w:val="20"/>
              </w:rPr>
              <w:t>Discuss how command structure is impacted when multiple agencies with regulatory or statutory a</w:t>
            </w:r>
            <w:r w:rsidR="00E8404D">
              <w:rPr>
                <w:rFonts w:asciiTheme="minorHAnsi" w:hAnsiTheme="minorHAnsi"/>
                <w:sz w:val="20"/>
                <w:szCs w:val="20"/>
              </w:rPr>
              <w:t>uthority respond to an incident.</w:t>
            </w:r>
          </w:p>
          <w:p w:rsidR="005D1FF1" w:rsidRPr="004A1211" w:rsidRDefault="005D1FF1" w:rsidP="00540291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6747" w:type="dxa"/>
          </w:tcPr>
          <w:p w:rsidR="005D1FF1" w:rsidRPr="004A1211" w:rsidRDefault="005D1FF1" w:rsidP="00C3309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D1FF1" w:rsidRPr="004A1211" w:rsidRDefault="005D1FF1" w:rsidP="00C330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D1FF1" w:rsidRPr="004A1211" w:rsidTr="00D05E85">
        <w:trPr>
          <w:trHeight w:val="1043"/>
          <w:jc w:val="center"/>
        </w:trPr>
        <w:tc>
          <w:tcPr>
            <w:tcW w:w="2339" w:type="dxa"/>
            <w:vMerge/>
            <w:shd w:val="clear" w:color="auto" w:fill="F2F2F2" w:themeFill="background1" w:themeFillShade="F2"/>
          </w:tcPr>
          <w:p w:rsidR="005D1FF1" w:rsidRPr="004A1211" w:rsidRDefault="005D1FF1" w:rsidP="00C3309F">
            <w:pPr>
              <w:rPr>
                <w:rFonts w:asciiTheme="minorHAnsi" w:hAnsiTheme="minorHAnsi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4144" w:type="dxa"/>
          </w:tcPr>
          <w:p w:rsidR="005D1FF1" w:rsidRPr="004A1211" w:rsidRDefault="005D1FF1" w:rsidP="005D1FF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4A1211">
              <w:rPr>
                <w:rFonts w:asciiTheme="minorHAnsi" w:hAnsiTheme="minorHAnsi"/>
                <w:sz w:val="20"/>
                <w:szCs w:val="20"/>
              </w:rPr>
              <w:t>Discuss how command structure is impacted when the incident complexity and scope exceed the management capabiliti</w:t>
            </w:r>
            <w:r w:rsidR="00E8404D">
              <w:rPr>
                <w:rFonts w:asciiTheme="minorHAnsi" w:hAnsiTheme="minorHAnsi"/>
                <w:sz w:val="20"/>
                <w:szCs w:val="20"/>
              </w:rPr>
              <w:t>es of a single Incident Command.</w:t>
            </w:r>
          </w:p>
          <w:p w:rsidR="005D1FF1" w:rsidRPr="004A1211" w:rsidRDefault="005D1FF1" w:rsidP="005D1FF1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47" w:type="dxa"/>
          </w:tcPr>
          <w:p w:rsidR="005D1FF1" w:rsidRPr="004A1211" w:rsidRDefault="005D1FF1" w:rsidP="00C3309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D1FF1" w:rsidRPr="004A1211" w:rsidRDefault="005D1FF1" w:rsidP="00C330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D1FF1" w:rsidRPr="004A1211" w:rsidTr="00D05E85">
        <w:trPr>
          <w:trHeight w:val="1043"/>
          <w:jc w:val="center"/>
        </w:trPr>
        <w:tc>
          <w:tcPr>
            <w:tcW w:w="2339" w:type="dxa"/>
            <w:vMerge/>
            <w:shd w:val="clear" w:color="auto" w:fill="F2F2F2" w:themeFill="background1" w:themeFillShade="F2"/>
          </w:tcPr>
          <w:p w:rsidR="005D1FF1" w:rsidRPr="004A1211" w:rsidRDefault="005D1FF1" w:rsidP="00C3309F">
            <w:pPr>
              <w:rPr>
                <w:rFonts w:asciiTheme="minorHAnsi" w:hAnsiTheme="minorHAnsi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4144" w:type="dxa"/>
          </w:tcPr>
          <w:p w:rsidR="005D1FF1" w:rsidRPr="004A1211" w:rsidRDefault="005D1FF1" w:rsidP="005D1FF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4A1211">
              <w:rPr>
                <w:rFonts w:asciiTheme="minorHAnsi" w:hAnsiTheme="minorHAnsi"/>
                <w:sz w:val="20"/>
                <w:szCs w:val="20"/>
              </w:rPr>
              <w:t>Discuss how command structure is impacted when multiple jurisdictions are involved in the incident response.</w:t>
            </w:r>
          </w:p>
          <w:p w:rsidR="005D1FF1" w:rsidRPr="004A1211" w:rsidRDefault="005D1FF1" w:rsidP="005D1FF1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47" w:type="dxa"/>
          </w:tcPr>
          <w:p w:rsidR="005D1FF1" w:rsidRPr="004A1211" w:rsidRDefault="005D1FF1" w:rsidP="00C3309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D1FF1" w:rsidRPr="004A1211" w:rsidRDefault="005D1FF1" w:rsidP="00C330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A1211" w:rsidRPr="004A1211" w:rsidTr="00D05E85">
        <w:trPr>
          <w:trHeight w:val="906"/>
          <w:jc w:val="center"/>
        </w:trPr>
        <w:tc>
          <w:tcPr>
            <w:tcW w:w="233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A1211" w:rsidRPr="004A1211" w:rsidRDefault="004A1211" w:rsidP="005D1FF1">
            <w:pPr>
              <w:spacing w:before="80"/>
              <w:rPr>
                <w:rFonts w:asciiTheme="minorHAnsi" w:hAnsiTheme="minorHAnsi"/>
                <w:b/>
                <w:sz w:val="20"/>
                <w:szCs w:val="20"/>
              </w:rPr>
            </w:pPr>
            <w:r w:rsidRPr="004A1211">
              <w:rPr>
                <w:rFonts w:asciiTheme="minorHAnsi" w:hAnsiTheme="minorHAnsi"/>
                <w:b/>
                <w:sz w:val="20"/>
                <w:szCs w:val="20"/>
              </w:rPr>
              <w:t>Transition from an Incident Command to a Unified Command.</w:t>
            </w:r>
          </w:p>
          <w:p w:rsidR="004A1211" w:rsidRPr="004A1211" w:rsidRDefault="004A1211" w:rsidP="00C3309F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4144" w:type="dxa"/>
            <w:tcBorders>
              <w:top w:val="single" w:sz="12" w:space="0" w:color="auto"/>
              <w:bottom w:val="single" w:sz="4" w:space="0" w:color="auto"/>
            </w:tcBorders>
          </w:tcPr>
          <w:p w:rsidR="00CA5EF9" w:rsidRPr="00CA5EF9" w:rsidRDefault="00CA5EF9" w:rsidP="00CA5EF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CA5EF9">
              <w:rPr>
                <w:rFonts w:asciiTheme="minorHAnsi" w:hAnsiTheme="minorHAnsi"/>
                <w:sz w:val="20"/>
                <w:szCs w:val="20"/>
              </w:rPr>
              <w:t>Discuss the process for the selection of agencies represented in the Unified Command.</w:t>
            </w:r>
          </w:p>
          <w:p w:rsidR="00CA5EF9" w:rsidRPr="00CA5EF9" w:rsidRDefault="00CA5EF9" w:rsidP="00CA5EF9">
            <w:pPr>
              <w:pStyle w:val="List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A1211" w:rsidRPr="004A1211" w:rsidRDefault="004A1211" w:rsidP="00540291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6747" w:type="dxa"/>
            <w:tcBorders>
              <w:top w:val="single" w:sz="12" w:space="0" w:color="auto"/>
            </w:tcBorders>
          </w:tcPr>
          <w:p w:rsidR="004A1211" w:rsidRPr="004A1211" w:rsidRDefault="004A1211" w:rsidP="00C3309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4A1211" w:rsidRPr="004A1211" w:rsidRDefault="004A1211" w:rsidP="00C330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4A1211" w:rsidRDefault="004A1211" w:rsidP="00867815">
      <w:pPr>
        <w:spacing w:before="80"/>
        <w:rPr>
          <w:rFonts w:asciiTheme="minorHAnsi" w:hAnsiTheme="minorHAnsi"/>
          <w:b/>
          <w:sz w:val="20"/>
          <w:szCs w:val="20"/>
        </w:rPr>
        <w:sectPr w:rsidR="004A1211" w:rsidSect="006C6F5E">
          <w:headerReference w:type="default" r:id="rId9"/>
          <w:footerReference w:type="default" r:id="rId10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tbl>
      <w:tblPr>
        <w:tblStyle w:val="TableGrid"/>
        <w:tblW w:w="14400" w:type="dxa"/>
        <w:jc w:val="center"/>
        <w:tblLook w:val="04A0"/>
      </w:tblPr>
      <w:tblGrid>
        <w:gridCol w:w="2339"/>
        <w:gridCol w:w="4144"/>
        <w:gridCol w:w="6747"/>
        <w:gridCol w:w="1170"/>
      </w:tblGrid>
      <w:tr w:rsidR="00867815" w:rsidRPr="004A1211" w:rsidTr="00761564">
        <w:trPr>
          <w:trHeight w:val="1043"/>
          <w:jc w:val="center"/>
        </w:trPr>
        <w:tc>
          <w:tcPr>
            <w:tcW w:w="2339" w:type="dxa"/>
            <w:vMerge w:val="restart"/>
            <w:shd w:val="clear" w:color="auto" w:fill="F2F2F2" w:themeFill="background1" w:themeFillShade="F2"/>
          </w:tcPr>
          <w:p w:rsidR="00867815" w:rsidRPr="004A1211" w:rsidRDefault="00867815" w:rsidP="00867815">
            <w:pPr>
              <w:spacing w:before="8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67815" w:rsidRPr="004A1211" w:rsidRDefault="00867815" w:rsidP="00867815">
            <w:pPr>
              <w:spacing w:before="8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67815" w:rsidRPr="004A1211" w:rsidRDefault="00867815" w:rsidP="00867815">
            <w:pPr>
              <w:spacing w:before="8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67815" w:rsidRPr="004A1211" w:rsidRDefault="00867815" w:rsidP="00867815">
            <w:pPr>
              <w:spacing w:before="80"/>
              <w:rPr>
                <w:rFonts w:asciiTheme="minorHAnsi" w:hAnsiTheme="minorHAnsi"/>
                <w:b/>
                <w:sz w:val="20"/>
                <w:szCs w:val="20"/>
              </w:rPr>
            </w:pPr>
            <w:r w:rsidRPr="004A1211">
              <w:rPr>
                <w:rFonts w:asciiTheme="minorHAnsi" w:hAnsiTheme="minorHAnsi"/>
                <w:b/>
                <w:sz w:val="20"/>
                <w:szCs w:val="20"/>
              </w:rPr>
              <w:t>Determine and Validate Unified Command Operations</w:t>
            </w: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:rsidR="001D3D9A" w:rsidRPr="003B10CD" w:rsidRDefault="001D3D9A" w:rsidP="001D3D9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Discuss the process for the selection and assignment of personnel to the Finance, Logistics, Operations, and Planning Section Chief positions during the transition to Unified Command</w:t>
            </w:r>
            <w:r w:rsidR="00A2133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67815" w:rsidRPr="004A1211" w:rsidRDefault="00867815" w:rsidP="001D3D9A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47" w:type="dxa"/>
          </w:tcPr>
          <w:p w:rsidR="00867815" w:rsidRPr="004A1211" w:rsidRDefault="00867815" w:rsidP="00C3309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67815" w:rsidRPr="004A1211" w:rsidRDefault="00867815" w:rsidP="00C330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67815" w:rsidRPr="004A1211" w:rsidTr="00761564">
        <w:trPr>
          <w:trHeight w:val="1043"/>
          <w:jc w:val="center"/>
        </w:trPr>
        <w:tc>
          <w:tcPr>
            <w:tcW w:w="2339" w:type="dxa"/>
            <w:vMerge/>
            <w:shd w:val="clear" w:color="auto" w:fill="F2F2F2" w:themeFill="background1" w:themeFillShade="F2"/>
          </w:tcPr>
          <w:p w:rsidR="00867815" w:rsidRPr="004A1211" w:rsidRDefault="00867815" w:rsidP="00C3309F">
            <w:pPr>
              <w:spacing w:before="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:rsidR="001D3D9A" w:rsidRPr="003B10CD" w:rsidRDefault="001D3D9A" w:rsidP="001D3D9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Discuss how multiple Operational Periods </w:t>
            </w:r>
            <w:r w:rsidR="00543099">
              <w:rPr>
                <w:rFonts w:asciiTheme="minorHAnsi" w:hAnsiTheme="minorHAnsi"/>
                <w:sz w:val="20"/>
                <w:szCs w:val="20"/>
              </w:rPr>
              <w:t>are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maintained.</w:t>
            </w:r>
          </w:p>
          <w:p w:rsidR="00867815" w:rsidRPr="004A1211" w:rsidRDefault="00867815" w:rsidP="00867815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47" w:type="dxa"/>
          </w:tcPr>
          <w:p w:rsidR="00867815" w:rsidRPr="004A1211" w:rsidRDefault="00867815" w:rsidP="00C3309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67815" w:rsidRPr="004A1211" w:rsidRDefault="00867815" w:rsidP="00C330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05E85" w:rsidRPr="004A1211" w:rsidTr="00D05E85">
        <w:trPr>
          <w:trHeight w:val="443"/>
          <w:jc w:val="center"/>
        </w:trPr>
        <w:tc>
          <w:tcPr>
            <w:tcW w:w="2339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5E85" w:rsidRPr="004A1211" w:rsidRDefault="00D05E85" w:rsidP="00C3309F">
            <w:pPr>
              <w:spacing w:before="80"/>
              <w:rPr>
                <w:rFonts w:asciiTheme="minorHAnsi" w:hAnsiTheme="minorHAnsi"/>
                <w:b/>
                <w:sz w:val="20"/>
                <w:szCs w:val="20"/>
              </w:rPr>
            </w:pPr>
            <w:r w:rsidRPr="004A1211">
              <w:rPr>
                <w:rFonts w:asciiTheme="minorHAnsi" w:hAnsiTheme="minorHAnsi"/>
                <w:b/>
                <w:sz w:val="20"/>
                <w:szCs w:val="20"/>
              </w:rPr>
              <w:t>Additional Notes</w:t>
            </w:r>
          </w:p>
        </w:tc>
        <w:tc>
          <w:tcPr>
            <w:tcW w:w="4144" w:type="dxa"/>
            <w:tcBorders>
              <w:top w:val="single" w:sz="12" w:space="0" w:color="auto"/>
              <w:bottom w:val="nil"/>
              <w:right w:val="single" w:sz="2" w:space="0" w:color="auto"/>
            </w:tcBorders>
          </w:tcPr>
          <w:p w:rsidR="00D05E85" w:rsidRPr="004A1211" w:rsidRDefault="00D05E85" w:rsidP="00C330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74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D05E85" w:rsidRPr="004A1211" w:rsidRDefault="00D05E85" w:rsidP="00D05E8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1211">
              <w:rPr>
                <w:rFonts w:asciiTheme="minorHAnsi" w:hAnsiTheme="minorHAnsi"/>
                <w:b/>
                <w:sz w:val="20"/>
                <w:szCs w:val="20"/>
              </w:rPr>
              <w:t>Final Core Capability Rating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</w:tcBorders>
            <w:shd w:val="clear" w:color="auto" w:fill="C6D9F1" w:themeFill="text2" w:themeFillTint="33"/>
            <w:vAlign w:val="center"/>
          </w:tcPr>
          <w:p w:rsidR="00D05E85" w:rsidRPr="004A1211" w:rsidRDefault="00D05E85" w:rsidP="00D05E8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2402D" w:rsidRPr="004A1211" w:rsidTr="00D05E85">
        <w:trPr>
          <w:trHeight w:val="176"/>
          <w:jc w:val="center"/>
        </w:trPr>
        <w:tc>
          <w:tcPr>
            <w:tcW w:w="2339" w:type="dxa"/>
            <w:vMerge/>
            <w:shd w:val="clear" w:color="auto" w:fill="F2F2F2" w:themeFill="background1" w:themeFillShade="F2"/>
          </w:tcPr>
          <w:p w:rsidR="0082402D" w:rsidRPr="004A1211" w:rsidRDefault="0082402D" w:rsidP="00C3309F">
            <w:pPr>
              <w:spacing w:before="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1" w:type="dxa"/>
            <w:gridSpan w:val="3"/>
            <w:tcBorders>
              <w:top w:val="nil"/>
            </w:tcBorders>
          </w:tcPr>
          <w:p w:rsidR="0082402D" w:rsidRPr="004A1211" w:rsidRDefault="0082402D" w:rsidP="00C330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2402D" w:rsidRPr="004A1211" w:rsidRDefault="0082402D" w:rsidP="00C330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2402D" w:rsidRPr="004A1211" w:rsidTr="00D05E85">
        <w:trPr>
          <w:trHeight w:val="176"/>
          <w:jc w:val="center"/>
        </w:trPr>
        <w:tc>
          <w:tcPr>
            <w:tcW w:w="2339" w:type="dxa"/>
            <w:vMerge/>
            <w:shd w:val="clear" w:color="auto" w:fill="F2F2F2" w:themeFill="background1" w:themeFillShade="F2"/>
          </w:tcPr>
          <w:p w:rsidR="0082402D" w:rsidRPr="004A1211" w:rsidRDefault="0082402D" w:rsidP="00C3309F">
            <w:pPr>
              <w:spacing w:before="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1" w:type="dxa"/>
            <w:gridSpan w:val="3"/>
          </w:tcPr>
          <w:p w:rsidR="0082402D" w:rsidRPr="004A1211" w:rsidRDefault="0082402D" w:rsidP="00C330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2402D" w:rsidRPr="004A1211" w:rsidRDefault="0082402D" w:rsidP="00C330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2402D" w:rsidRPr="004A1211" w:rsidTr="00D05E85">
        <w:trPr>
          <w:trHeight w:val="176"/>
          <w:jc w:val="center"/>
        </w:trPr>
        <w:tc>
          <w:tcPr>
            <w:tcW w:w="2339" w:type="dxa"/>
            <w:vMerge/>
            <w:shd w:val="clear" w:color="auto" w:fill="F2F2F2" w:themeFill="background1" w:themeFillShade="F2"/>
          </w:tcPr>
          <w:p w:rsidR="0082402D" w:rsidRPr="004A1211" w:rsidRDefault="0082402D" w:rsidP="00C3309F">
            <w:pPr>
              <w:spacing w:before="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1" w:type="dxa"/>
            <w:gridSpan w:val="3"/>
          </w:tcPr>
          <w:p w:rsidR="0082402D" w:rsidRPr="004A1211" w:rsidRDefault="0082402D" w:rsidP="00C330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2402D" w:rsidRPr="004A1211" w:rsidRDefault="0082402D" w:rsidP="00C330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2402D" w:rsidRPr="004A1211" w:rsidTr="00D05E85">
        <w:trPr>
          <w:trHeight w:val="176"/>
          <w:jc w:val="center"/>
        </w:trPr>
        <w:tc>
          <w:tcPr>
            <w:tcW w:w="2339" w:type="dxa"/>
            <w:vMerge/>
            <w:shd w:val="clear" w:color="auto" w:fill="F2F2F2" w:themeFill="background1" w:themeFillShade="F2"/>
          </w:tcPr>
          <w:p w:rsidR="0082402D" w:rsidRPr="004A1211" w:rsidRDefault="0082402D" w:rsidP="00C3309F">
            <w:pPr>
              <w:spacing w:before="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1" w:type="dxa"/>
            <w:gridSpan w:val="3"/>
          </w:tcPr>
          <w:p w:rsidR="0082402D" w:rsidRPr="004A1211" w:rsidRDefault="0082402D" w:rsidP="00C330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2402D" w:rsidRPr="004A1211" w:rsidRDefault="0082402D" w:rsidP="00C330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2402D" w:rsidRPr="004A1211" w:rsidTr="00D05E85">
        <w:trPr>
          <w:trHeight w:val="176"/>
          <w:jc w:val="center"/>
        </w:trPr>
        <w:tc>
          <w:tcPr>
            <w:tcW w:w="2339" w:type="dxa"/>
            <w:vMerge/>
            <w:shd w:val="clear" w:color="auto" w:fill="F2F2F2" w:themeFill="background1" w:themeFillShade="F2"/>
          </w:tcPr>
          <w:p w:rsidR="0082402D" w:rsidRPr="004A1211" w:rsidRDefault="0082402D" w:rsidP="00C3309F">
            <w:pPr>
              <w:spacing w:before="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1" w:type="dxa"/>
            <w:gridSpan w:val="3"/>
          </w:tcPr>
          <w:p w:rsidR="0082402D" w:rsidRPr="004A1211" w:rsidRDefault="0082402D" w:rsidP="00C330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2402D" w:rsidRPr="004A1211" w:rsidRDefault="0082402D" w:rsidP="00C330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80A13" w:rsidRDefault="00A80A13">
      <w:pPr>
        <w:rPr>
          <w:rFonts w:asciiTheme="minorHAnsi" w:hAnsiTheme="minorHAnsi"/>
        </w:rPr>
      </w:pPr>
    </w:p>
    <w:p w:rsidR="00A80A13" w:rsidRDefault="00A80A13">
      <w:pPr>
        <w:rPr>
          <w:rFonts w:asciiTheme="minorHAnsi" w:hAnsiTheme="minorHAnsi"/>
        </w:rPr>
      </w:pPr>
    </w:p>
    <w:p w:rsidR="00A21336" w:rsidRDefault="00A21336">
      <w:pPr>
        <w:rPr>
          <w:rFonts w:asciiTheme="minorHAnsi" w:hAnsiTheme="minorHAnsi"/>
        </w:rPr>
      </w:pPr>
    </w:p>
    <w:p w:rsidR="00A21336" w:rsidRDefault="00A21336">
      <w:pPr>
        <w:rPr>
          <w:rFonts w:asciiTheme="minorHAnsi" w:hAnsiTheme="minorHAnsi"/>
        </w:rPr>
      </w:pPr>
    </w:p>
    <w:p w:rsidR="00A21336" w:rsidRDefault="00A21336">
      <w:pPr>
        <w:rPr>
          <w:rFonts w:asciiTheme="minorHAnsi" w:hAnsiTheme="minorHAnsi"/>
        </w:rPr>
      </w:pPr>
    </w:p>
    <w:p w:rsidR="00A21336" w:rsidRDefault="00A21336">
      <w:pPr>
        <w:rPr>
          <w:rFonts w:asciiTheme="minorHAnsi" w:hAnsiTheme="minorHAnsi"/>
        </w:rPr>
      </w:pPr>
    </w:p>
    <w:p w:rsidR="00A21336" w:rsidRDefault="00A21336">
      <w:pPr>
        <w:rPr>
          <w:rFonts w:asciiTheme="minorHAnsi" w:hAnsiTheme="minorHAnsi"/>
        </w:rPr>
      </w:pPr>
    </w:p>
    <w:p w:rsidR="00A21336" w:rsidRDefault="00A21336">
      <w:pPr>
        <w:rPr>
          <w:rFonts w:asciiTheme="minorHAnsi" w:hAnsiTheme="minorHAnsi"/>
        </w:rPr>
      </w:pPr>
    </w:p>
    <w:p w:rsidR="00A21336" w:rsidRDefault="00A21336">
      <w:pPr>
        <w:rPr>
          <w:rFonts w:asciiTheme="minorHAnsi" w:hAnsiTheme="minorHAnsi"/>
        </w:rPr>
      </w:pPr>
    </w:p>
    <w:p w:rsidR="00A21336" w:rsidRDefault="00A21336">
      <w:pPr>
        <w:rPr>
          <w:rFonts w:asciiTheme="minorHAnsi" w:hAnsiTheme="minorHAnsi"/>
        </w:rPr>
      </w:pPr>
    </w:p>
    <w:p w:rsidR="00A21336" w:rsidRDefault="00A21336">
      <w:pPr>
        <w:rPr>
          <w:rFonts w:asciiTheme="minorHAnsi" w:hAnsiTheme="minorHAnsi"/>
        </w:rPr>
      </w:pPr>
    </w:p>
    <w:p w:rsidR="00A21336" w:rsidRDefault="00A21336">
      <w:pPr>
        <w:rPr>
          <w:rFonts w:asciiTheme="minorHAnsi" w:hAnsiTheme="minorHAnsi"/>
        </w:rPr>
      </w:pPr>
    </w:p>
    <w:p w:rsidR="00A21336" w:rsidRDefault="00A21336">
      <w:pPr>
        <w:rPr>
          <w:rFonts w:asciiTheme="minorHAnsi" w:hAnsiTheme="minorHAnsi"/>
        </w:rPr>
      </w:pPr>
    </w:p>
    <w:p w:rsidR="00A21336" w:rsidRDefault="00A21336">
      <w:pPr>
        <w:rPr>
          <w:rFonts w:asciiTheme="minorHAnsi" w:hAnsiTheme="minorHAnsi"/>
        </w:rPr>
      </w:pPr>
    </w:p>
    <w:p w:rsidR="00A21336" w:rsidRDefault="00A21336">
      <w:pPr>
        <w:rPr>
          <w:rFonts w:asciiTheme="minorHAnsi" w:hAnsiTheme="minorHAnsi"/>
        </w:rPr>
      </w:pPr>
    </w:p>
    <w:p w:rsidR="00A21336" w:rsidRDefault="00A21336">
      <w:pPr>
        <w:rPr>
          <w:rFonts w:asciiTheme="minorHAnsi" w:hAnsiTheme="minorHAnsi"/>
        </w:rPr>
      </w:pPr>
    </w:p>
    <w:tbl>
      <w:tblPr>
        <w:tblStyle w:val="TableGrid"/>
        <w:tblW w:w="14400" w:type="dxa"/>
        <w:jc w:val="center"/>
        <w:tblLook w:val="04A0"/>
      </w:tblPr>
      <w:tblGrid>
        <w:gridCol w:w="14400"/>
      </w:tblGrid>
      <w:tr w:rsidR="00AC0BEC" w:rsidRPr="00D71C59" w:rsidTr="00FB4E7D">
        <w:trPr>
          <w:trHeight w:val="422"/>
          <w:jc w:val="center"/>
        </w:trPr>
        <w:tc>
          <w:tcPr>
            <w:tcW w:w="5000" w:type="pct"/>
            <w:shd w:val="clear" w:color="auto" w:fill="003366"/>
            <w:vAlign w:val="center"/>
          </w:tcPr>
          <w:p w:rsidR="00AC0BEC" w:rsidRPr="00D71C59" w:rsidRDefault="00AC0BEC" w:rsidP="00FB4E7D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lastRenderedPageBreak/>
              <w:t>Response</w:t>
            </w:r>
            <w:r w:rsidRPr="00D71C59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–</w:t>
            </w:r>
            <w:r w:rsidRPr="00D71C59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Operational Coordination</w:t>
            </w:r>
          </w:p>
        </w:tc>
      </w:tr>
      <w:tr w:rsidR="00AC0BEC" w:rsidRPr="00D71C59" w:rsidTr="00FB4E7D">
        <w:trPr>
          <w:trHeight w:val="467"/>
          <w:jc w:val="center"/>
        </w:trPr>
        <w:tc>
          <w:tcPr>
            <w:tcW w:w="5000" w:type="pct"/>
          </w:tcPr>
          <w:p w:rsidR="00AC0BEC" w:rsidRPr="00D71C59" w:rsidRDefault="00AC0BEC" w:rsidP="00FB4E7D">
            <w:pPr>
              <w:spacing w:before="80"/>
              <w:rPr>
                <w:rFonts w:asciiTheme="minorHAnsi" w:hAnsiTheme="minorHAnsi"/>
                <w:sz w:val="22"/>
              </w:rPr>
            </w:pPr>
            <w:r w:rsidRPr="00D42583">
              <w:rPr>
                <w:rFonts w:asciiTheme="minorHAnsi" w:hAnsiTheme="minorHAnsi"/>
                <w:b/>
                <w:sz w:val="22"/>
              </w:rPr>
              <w:t>Exercise Objective</w:t>
            </w:r>
            <w:r w:rsidRPr="00D71C59">
              <w:rPr>
                <w:rFonts w:asciiTheme="minorHAnsi" w:hAnsiTheme="minorHAnsi"/>
                <w:sz w:val="22"/>
              </w:rPr>
              <w:t xml:space="preserve">:  </w:t>
            </w:r>
            <w:r w:rsidRPr="00251A70">
              <w:rPr>
                <w:rFonts w:asciiTheme="minorHAnsi" w:hAnsiTheme="minorHAnsi"/>
                <w:sz w:val="22"/>
              </w:rPr>
              <w:t>Describe how an incident transitions from a Unified Command to an Incident Command.</w:t>
            </w:r>
          </w:p>
        </w:tc>
      </w:tr>
      <w:tr w:rsidR="00AC0BEC" w:rsidRPr="00D71C59" w:rsidTr="00FB4E7D">
        <w:trPr>
          <w:trHeight w:val="720"/>
          <w:jc w:val="center"/>
        </w:trPr>
        <w:tc>
          <w:tcPr>
            <w:tcW w:w="5000" w:type="pct"/>
          </w:tcPr>
          <w:p w:rsidR="00AC0BEC" w:rsidRPr="00D71C59" w:rsidRDefault="00AC0BEC" w:rsidP="00FB4E7D">
            <w:pPr>
              <w:spacing w:before="80"/>
              <w:rPr>
                <w:rFonts w:asciiTheme="minorHAnsi" w:hAnsiTheme="minorHAnsi"/>
                <w:sz w:val="22"/>
              </w:rPr>
            </w:pPr>
            <w:r w:rsidRPr="00930F73">
              <w:rPr>
                <w:rFonts w:asciiTheme="minorHAnsi" w:hAnsiTheme="minorHAnsi"/>
                <w:b/>
                <w:sz w:val="22"/>
              </w:rPr>
              <w:t>Core Capability</w:t>
            </w:r>
            <w:r w:rsidRPr="00D71C59">
              <w:rPr>
                <w:rFonts w:asciiTheme="minorHAnsi" w:hAnsiTheme="minorHAnsi"/>
                <w:sz w:val="22"/>
              </w:rPr>
              <w:t xml:space="preserve">:  </w:t>
            </w:r>
            <w:r>
              <w:rPr>
                <w:rFonts w:asciiTheme="minorHAnsi" w:hAnsiTheme="minorHAnsi"/>
                <w:b/>
                <w:sz w:val="22"/>
              </w:rPr>
              <w:t xml:space="preserve">Operational Coordination - </w:t>
            </w:r>
            <w:r w:rsidRPr="00251A70">
              <w:rPr>
                <w:rFonts w:asciiTheme="minorHAnsi" w:hAnsiTheme="minorHAnsi"/>
                <w:sz w:val="22"/>
              </w:rPr>
              <w:t>Establish and maintain a unified and coordinated operational structure and process that appropriately integrates all critical stakeholders and supports the execution of core capabilities.</w:t>
            </w:r>
          </w:p>
        </w:tc>
      </w:tr>
      <w:tr w:rsidR="00AC0BEC" w:rsidRPr="00D71C59" w:rsidTr="00FB4E7D">
        <w:trPr>
          <w:trHeight w:val="422"/>
          <w:jc w:val="center"/>
        </w:trPr>
        <w:tc>
          <w:tcPr>
            <w:tcW w:w="5000" w:type="pct"/>
            <w:vAlign w:val="center"/>
          </w:tcPr>
          <w:p w:rsidR="00AC0BEC" w:rsidRDefault="00AC0BEC" w:rsidP="00FB4E7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</w:rPr>
            </w:pPr>
            <w:r w:rsidRPr="00D71C59">
              <w:rPr>
                <w:rFonts w:asciiTheme="minorHAnsi" w:hAnsiTheme="minorHAnsi"/>
                <w:b/>
                <w:sz w:val="22"/>
              </w:rPr>
              <w:t xml:space="preserve">Organizational Capability Target 1:  </w:t>
            </w:r>
            <w:r>
              <w:rPr>
                <w:rFonts w:asciiTheme="minorHAnsi" w:hAnsiTheme="minorHAnsi"/>
                <w:b/>
                <w:sz w:val="22"/>
              </w:rPr>
              <w:t>Recognize triggers that would suggest a transition from a Unified Command to an Incident Command.</w:t>
            </w:r>
          </w:p>
          <w:p w:rsidR="00AC0BEC" w:rsidRDefault="00AC0BEC" w:rsidP="00FB4E7D">
            <w:pPr>
              <w:pStyle w:val="ListParagraph"/>
              <w:rPr>
                <w:rFonts w:asciiTheme="minorHAnsi" w:hAnsiTheme="minorHAnsi"/>
                <w:sz w:val="22"/>
              </w:rPr>
            </w:pPr>
          </w:p>
          <w:p w:rsidR="00AC0BEC" w:rsidRPr="00380B81" w:rsidRDefault="00AC0BEC" w:rsidP="00FB4E7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 w:rsidRPr="00380B81">
              <w:rPr>
                <w:rFonts w:asciiTheme="minorHAnsi" w:hAnsiTheme="minorHAnsi"/>
                <w:sz w:val="22"/>
              </w:rPr>
              <w:t xml:space="preserve">Critical Task: Discuss how </w:t>
            </w:r>
            <w:r>
              <w:rPr>
                <w:rFonts w:asciiTheme="minorHAnsi" w:hAnsiTheme="minorHAnsi"/>
                <w:sz w:val="22"/>
              </w:rPr>
              <w:t>command structure is influenced a</w:t>
            </w:r>
            <w:r w:rsidRPr="00380B81">
              <w:rPr>
                <w:rFonts w:asciiTheme="minorHAnsi" w:hAnsiTheme="minorHAnsi"/>
                <w:sz w:val="22"/>
              </w:rPr>
              <w:t>s the danger from an incident decreases</w:t>
            </w:r>
            <w:r>
              <w:rPr>
                <w:rFonts w:asciiTheme="minorHAnsi" w:hAnsiTheme="minorHAnsi"/>
                <w:sz w:val="22"/>
              </w:rPr>
              <w:t xml:space="preserve"> and agencies with regulatory or statutory authority withdraw from on-scene response activities;</w:t>
            </w:r>
          </w:p>
          <w:p w:rsidR="00AC0BEC" w:rsidRPr="00380B81" w:rsidRDefault="00AC0BEC" w:rsidP="00FB4E7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2"/>
              </w:rPr>
            </w:pPr>
            <w:r w:rsidRPr="00380B81">
              <w:rPr>
                <w:rFonts w:asciiTheme="minorHAnsi" w:hAnsiTheme="minorHAnsi"/>
                <w:sz w:val="22"/>
              </w:rPr>
              <w:t xml:space="preserve">Critical Task: Discuss how </w:t>
            </w:r>
            <w:r>
              <w:rPr>
                <w:rFonts w:asciiTheme="minorHAnsi" w:hAnsiTheme="minorHAnsi"/>
                <w:sz w:val="22"/>
              </w:rPr>
              <w:t>a decrease in multiple Operational Periods impacts the command structure of an incident</w:t>
            </w:r>
            <w:r w:rsidR="004300F5">
              <w:rPr>
                <w:rFonts w:asciiTheme="minorHAnsi" w:hAnsiTheme="minorHAnsi"/>
                <w:sz w:val="22"/>
              </w:rPr>
              <w:t>.</w:t>
            </w:r>
          </w:p>
          <w:p w:rsidR="00AC0BEC" w:rsidRPr="00380B81" w:rsidRDefault="00AC0BEC" w:rsidP="00FB4E7D">
            <w:pPr>
              <w:pStyle w:val="ListParagraph"/>
              <w:rPr>
                <w:rFonts w:asciiTheme="minorHAnsi" w:hAnsiTheme="minorHAnsi"/>
                <w:b/>
                <w:sz w:val="22"/>
              </w:rPr>
            </w:pPr>
          </w:p>
          <w:p w:rsidR="00AC0BEC" w:rsidRPr="00D71C59" w:rsidRDefault="00AC0BEC" w:rsidP="00FB4E7D">
            <w:pPr>
              <w:rPr>
                <w:rFonts w:asciiTheme="minorHAnsi" w:hAnsiTheme="minorHAnsi"/>
                <w:sz w:val="22"/>
              </w:rPr>
            </w:pPr>
            <w:r w:rsidRPr="00D71C59">
              <w:rPr>
                <w:rFonts w:asciiTheme="minorHAnsi" w:hAnsiTheme="minorHAnsi"/>
                <w:b/>
                <w:sz w:val="22"/>
              </w:rPr>
              <w:t xml:space="preserve">Source(s): </w:t>
            </w:r>
            <w:r>
              <w:rPr>
                <w:rFonts w:asciiTheme="minorHAnsi" w:hAnsiTheme="minorHAnsi"/>
                <w:sz w:val="22"/>
              </w:rPr>
              <w:t>IC to UC Transition Guide</w:t>
            </w:r>
          </w:p>
        </w:tc>
      </w:tr>
      <w:tr w:rsidR="009D68EB" w:rsidRPr="00D71C59" w:rsidTr="00FB4E7D">
        <w:trPr>
          <w:trHeight w:val="422"/>
          <w:jc w:val="center"/>
        </w:trPr>
        <w:tc>
          <w:tcPr>
            <w:tcW w:w="5000" w:type="pct"/>
            <w:vAlign w:val="center"/>
          </w:tcPr>
          <w:p w:rsidR="009D68EB" w:rsidRPr="00EC30A1" w:rsidRDefault="009D68EB" w:rsidP="009D68EB">
            <w:pPr>
              <w:spacing w:before="80"/>
              <w:rPr>
                <w:rFonts w:asciiTheme="minorHAnsi" w:hAnsiTheme="minorHAnsi"/>
                <w:b/>
                <w:sz w:val="22"/>
              </w:rPr>
            </w:pPr>
            <w:r w:rsidRPr="00D71C59">
              <w:rPr>
                <w:rFonts w:asciiTheme="minorHAnsi" w:hAnsiTheme="minorHAnsi"/>
                <w:b/>
                <w:sz w:val="22"/>
              </w:rPr>
              <w:t>Organizational Capability Target 2</w:t>
            </w:r>
            <w:r w:rsidRPr="006C06A0">
              <w:rPr>
                <w:rFonts w:asciiTheme="minorHAnsi" w:hAnsiTheme="minorHAnsi"/>
                <w:b/>
                <w:sz w:val="22"/>
              </w:rPr>
              <w:t xml:space="preserve">: </w:t>
            </w:r>
            <w:r w:rsidRPr="00EC30A1">
              <w:rPr>
                <w:rFonts w:asciiTheme="minorHAnsi" w:hAnsiTheme="minorHAnsi"/>
                <w:b/>
                <w:sz w:val="22"/>
              </w:rPr>
              <w:t xml:space="preserve">Transition from a </w:t>
            </w:r>
            <w:r>
              <w:rPr>
                <w:rFonts w:asciiTheme="minorHAnsi" w:hAnsiTheme="minorHAnsi"/>
                <w:b/>
                <w:sz w:val="22"/>
              </w:rPr>
              <w:t>Unified</w:t>
            </w:r>
            <w:r w:rsidRPr="00EC30A1">
              <w:rPr>
                <w:rFonts w:asciiTheme="minorHAnsi" w:hAnsiTheme="minorHAnsi"/>
                <w:b/>
                <w:sz w:val="22"/>
              </w:rPr>
              <w:t xml:space="preserve"> Command to a</w:t>
            </w:r>
            <w:r>
              <w:rPr>
                <w:rFonts w:asciiTheme="minorHAnsi" w:hAnsiTheme="minorHAnsi"/>
                <w:b/>
                <w:sz w:val="22"/>
              </w:rPr>
              <w:t>n Incident</w:t>
            </w:r>
            <w:r w:rsidRPr="00EC30A1">
              <w:rPr>
                <w:rFonts w:asciiTheme="minorHAnsi" w:hAnsiTheme="minorHAnsi"/>
                <w:b/>
                <w:sz w:val="22"/>
              </w:rPr>
              <w:t xml:space="preserve"> Command.</w:t>
            </w:r>
          </w:p>
          <w:p w:rsidR="009D68EB" w:rsidRDefault="009D68EB" w:rsidP="00FB4E7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</w:rPr>
            </w:pPr>
          </w:p>
          <w:p w:rsidR="002E5A8C" w:rsidRPr="00141942" w:rsidRDefault="002E5A8C" w:rsidP="002E5A8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2"/>
              </w:rPr>
            </w:pPr>
            <w:r w:rsidRPr="00380B81">
              <w:rPr>
                <w:rFonts w:asciiTheme="minorHAnsi" w:hAnsiTheme="minorHAnsi"/>
                <w:sz w:val="22"/>
              </w:rPr>
              <w:t xml:space="preserve">Critical Task:  Discuss how </w:t>
            </w:r>
            <w:r>
              <w:rPr>
                <w:rFonts w:asciiTheme="minorHAnsi" w:hAnsiTheme="minorHAnsi"/>
                <w:sz w:val="22"/>
              </w:rPr>
              <w:t xml:space="preserve">the Unified Command </w:t>
            </w:r>
            <w:r w:rsidR="00963E55">
              <w:rPr>
                <w:rFonts w:asciiTheme="minorHAnsi" w:hAnsiTheme="minorHAnsi"/>
                <w:sz w:val="22"/>
              </w:rPr>
              <w:t>transitions to a</w:t>
            </w:r>
            <w:r w:rsidR="00DF2082">
              <w:rPr>
                <w:rFonts w:asciiTheme="minorHAnsi" w:hAnsiTheme="minorHAnsi"/>
                <w:sz w:val="22"/>
              </w:rPr>
              <w:t>n Incident Com</w:t>
            </w:r>
            <w:r w:rsidR="00963E55">
              <w:rPr>
                <w:rFonts w:asciiTheme="minorHAnsi" w:hAnsiTheme="minorHAnsi"/>
                <w:sz w:val="22"/>
              </w:rPr>
              <w:t>mand</w:t>
            </w:r>
            <w:r>
              <w:rPr>
                <w:rFonts w:asciiTheme="minorHAnsi" w:hAnsiTheme="minorHAnsi"/>
                <w:sz w:val="22"/>
              </w:rPr>
              <w:t>;</w:t>
            </w:r>
          </w:p>
          <w:p w:rsidR="002E5A8C" w:rsidRPr="00963E55" w:rsidRDefault="002E5A8C" w:rsidP="002E5A8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2"/>
              </w:rPr>
            </w:pPr>
            <w:r w:rsidRPr="00380B81">
              <w:rPr>
                <w:rFonts w:asciiTheme="minorHAnsi" w:hAnsiTheme="minorHAnsi"/>
                <w:sz w:val="22"/>
              </w:rPr>
              <w:t xml:space="preserve">Critical Task:  </w:t>
            </w:r>
            <w:r w:rsidR="00963E55">
              <w:rPr>
                <w:rFonts w:asciiTheme="minorHAnsi" w:hAnsiTheme="minorHAnsi"/>
                <w:sz w:val="22"/>
              </w:rPr>
              <w:t>Discuss when the Safety Officer is no longer needed</w:t>
            </w:r>
            <w:r>
              <w:rPr>
                <w:rFonts w:asciiTheme="minorHAnsi" w:hAnsiTheme="minorHAnsi"/>
                <w:sz w:val="22"/>
              </w:rPr>
              <w:t>;</w:t>
            </w:r>
          </w:p>
          <w:p w:rsidR="00963E55" w:rsidRPr="00141942" w:rsidRDefault="00963E55" w:rsidP="002E5A8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2"/>
              </w:rPr>
            </w:pPr>
            <w:r w:rsidRPr="00380B81">
              <w:rPr>
                <w:rFonts w:asciiTheme="minorHAnsi" w:hAnsiTheme="minorHAnsi"/>
                <w:sz w:val="22"/>
              </w:rPr>
              <w:t xml:space="preserve">Critical Task:  </w:t>
            </w:r>
            <w:r>
              <w:rPr>
                <w:rFonts w:asciiTheme="minorHAnsi" w:hAnsiTheme="minorHAnsi"/>
                <w:sz w:val="22"/>
              </w:rPr>
              <w:t>Discuss other positions that may stay behind during the transition back to Incident Command.</w:t>
            </w:r>
          </w:p>
          <w:p w:rsidR="00A4288C" w:rsidRDefault="00A4288C" w:rsidP="00A4288C">
            <w:pPr>
              <w:rPr>
                <w:rFonts w:asciiTheme="minorHAnsi" w:hAnsiTheme="minorHAnsi"/>
                <w:b/>
                <w:sz w:val="22"/>
              </w:rPr>
            </w:pPr>
          </w:p>
          <w:p w:rsidR="00A4288C" w:rsidRPr="00A4288C" w:rsidRDefault="00A4288C" w:rsidP="00A4288C">
            <w:pPr>
              <w:rPr>
                <w:rFonts w:asciiTheme="minorHAnsi" w:hAnsiTheme="minorHAnsi"/>
                <w:b/>
                <w:sz w:val="22"/>
              </w:rPr>
            </w:pPr>
            <w:r w:rsidRPr="00D71C59">
              <w:rPr>
                <w:rFonts w:asciiTheme="minorHAnsi" w:hAnsiTheme="minorHAnsi"/>
                <w:b/>
                <w:sz w:val="22"/>
              </w:rPr>
              <w:t xml:space="preserve">Source(s): </w:t>
            </w:r>
            <w:r>
              <w:rPr>
                <w:rFonts w:asciiTheme="minorHAnsi" w:hAnsiTheme="minorHAnsi"/>
                <w:sz w:val="22"/>
              </w:rPr>
              <w:t>IC to UC Transition Guide</w:t>
            </w:r>
          </w:p>
        </w:tc>
      </w:tr>
      <w:tr w:rsidR="00AC0BEC" w:rsidRPr="00D71C59" w:rsidTr="00FB4E7D">
        <w:trPr>
          <w:trHeight w:val="422"/>
          <w:jc w:val="center"/>
        </w:trPr>
        <w:tc>
          <w:tcPr>
            <w:tcW w:w="5000" w:type="pct"/>
            <w:vAlign w:val="center"/>
          </w:tcPr>
          <w:p w:rsidR="00AC0BEC" w:rsidRPr="00EC30A1" w:rsidRDefault="00AC0BEC" w:rsidP="00FB4E7D">
            <w:pPr>
              <w:spacing w:before="80"/>
              <w:rPr>
                <w:rFonts w:asciiTheme="minorHAnsi" w:hAnsiTheme="minorHAnsi"/>
                <w:b/>
                <w:sz w:val="22"/>
              </w:rPr>
            </w:pPr>
            <w:r w:rsidRPr="00D71C59">
              <w:rPr>
                <w:rFonts w:asciiTheme="minorHAnsi" w:hAnsiTheme="minorHAnsi"/>
                <w:b/>
                <w:sz w:val="22"/>
              </w:rPr>
              <w:t xml:space="preserve">Organizational Capability Target </w:t>
            </w:r>
            <w:r w:rsidR="009D68EB">
              <w:rPr>
                <w:rFonts w:asciiTheme="minorHAnsi" w:hAnsiTheme="minorHAnsi"/>
                <w:b/>
                <w:sz w:val="22"/>
              </w:rPr>
              <w:t>3</w:t>
            </w:r>
            <w:r w:rsidRPr="006C06A0">
              <w:rPr>
                <w:rFonts w:asciiTheme="minorHAnsi" w:hAnsiTheme="minorHAnsi"/>
                <w:b/>
                <w:sz w:val="22"/>
              </w:rPr>
              <w:t xml:space="preserve">: </w:t>
            </w:r>
            <w:r w:rsidR="009D68EB">
              <w:rPr>
                <w:rFonts w:asciiTheme="minorHAnsi" w:hAnsiTheme="minorHAnsi"/>
                <w:b/>
                <w:sz w:val="22"/>
              </w:rPr>
              <w:t>Determine and validate Incident Command Operations</w:t>
            </w:r>
            <w:r w:rsidRPr="00EC30A1">
              <w:rPr>
                <w:rFonts w:asciiTheme="minorHAnsi" w:hAnsiTheme="minorHAnsi"/>
                <w:b/>
                <w:sz w:val="22"/>
              </w:rPr>
              <w:t>.</w:t>
            </w:r>
          </w:p>
          <w:p w:rsidR="00AC0BEC" w:rsidRPr="006C06A0" w:rsidRDefault="00AC0BEC" w:rsidP="00FB4E7D">
            <w:pPr>
              <w:spacing w:before="80"/>
              <w:rPr>
                <w:rFonts w:asciiTheme="minorHAnsi" w:hAnsiTheme="minorHAnsi"/>
                <w:b/>
                <w:sz w:val="22"/>
              </w:rPr>
            </w:pPr>
          </w:p>
          <w:p w:rsidR="00AC0BEC" w:rsidRPr="00380B81" w:rsidRDefault="00AC0BEC" w:rsidP="00FB4E7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2"/>
              </w:rPr>
            </w:pPr>
            <w:r w:rsidRPr="00380B81">
              <w:rPr>
                <w:rFonts w:asciiTheme="minorHAnsi" w:hAnsiTheme="minorHAnsi"/>
                <w:sz w:val="22"/>
              </w:rPr>
              <w:t xml:space="preserve">Critical Task:  Discuss </w:t>
            </w:r>
            <w:r w:rsidR="00631C9B">
              <w:rPr>
                <w:rFonts w:asciiTheme="minorHAnsi" w:hAnsiTheme="minorHAnsi"/>
                <w:sz w:val="22"/>
              </w:rPr>
              <w:t>the demobilization plan for those agencies not participating in the Incident Command</w:t>
            </w:r>
            <w:r>
              <w:rPr>
                <w:rFonts w:asciiTheme="minorHAnsi" w:hAnsiTheme="minorHAnsi"/>
                <w:sz w:val="22"/>
              </w:rPr>
              <w:t>;</w:t>
            </w:r>
          </w:p>
          <w:p w:rsidR="00CB6257" w:rsidRPr="00631C9B" w:rsidRDefault="00AC0BEC" w:rsidP="00631C9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2"/>
              </w:rPr>
            </w:pPr>
            <w:r w:rsidRPr="00380B81">
              <w:rPr>
                <w:rFonts w:asciiTheme="minorHAnsi" w:hAnsiTheme="minorHAnsi"/>
                <w:sz w:val="22"/>
              </w:rPr>
              <w:t xml:space="preserve">Critical Task:  </w:t>
            </w:r>
            <w:r w:rsidR="00631C9B">
              <w:rPr>
                <w:rFonts w:asciiTheme="minorHAnsi" w:hAnsiTheme="minorHAnsi"/>
                <w:sz w:val="22"/>
              </w:rPr>
              <w:t>Discuss who writes and implements the Demobilization Plan;</w:t>
            </w:r>
          </w:p>
          <w:p w:rsidR="00631C9B" w:rsidRPr="00631C9B" w:rsidRDefault="00631C9B" w:rsidP="00631C9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2"/>
              </w:rPr>
            </w:pPr>
            <w:r w:rsidRPr="00380B81">
              <w:rPr>
                <w:rFonts w:asciiTheme="minorHAnsi" w:hAnsiTheme="minorHAnsi"/>
                <w:sz w:val="22"/>
              </w:rPr>
              <w:t xml:space="preserve">Critical Task:  </w:t>
            </w:r>
            <w:r>
              <w:rPr>
                <w:rFonts w:asciiTheme="minorHAnsi" w:hAnsiTheme="minorHAnsi"/>
                <w:sz w:val="22"/>
              </w:rPr>
              <w:t>Discuss when the process for writing and implementing the Demobilization Plan begins.</w:t>
            </w:r>
          </w:p>
          <w:p w:rsidR="00631C9B" w:rsidRDefault="00631C9B" w:rsidP="00631C9B">
            <w:pPr>
              <w:pStyle w:val="ListParagraph"/>
              <w:rPr>
                <w:rFonts w:asciiTheme="minorHAnsi" w:hAnsiTheme="minorHAnsi"/>
                <w:b/>
                <w:sz w:val="22"/>
              </w:rPr>
            </w:pPr>
          </w:p>
          <w:p w:rsidR="00AC0BEC" w:rsidRPr="00D71C59" w:rsidRDefault="00AC0BEC" w:rsidP="00FB4E7D">
            <w:pPr>
              <w:rPr>
                <w:rFonts w:asciiTheme="minorHAnsi" w:hAnsiTheme="minorHAnsi"/>
                <w:b/>
                <w:sz w:val="22"/>
              </w:rPr>
            </w:pPr>
            <w:r w:rsidRPr="00D71C59">
              <w:rPr>
                <w:rFonts w:asciiTheme="minorHAnsi" w:hAnsiTheme="minorHAnsi"/>
                <w:b/>
                <w:sz w:val="22"/>
              </w:rPr>
              <w:t xml:space="preserve">Source(s): </w:t>
            </w:r>
            <w:r>
              <w:rPr>
                <w:rFonts w:asciiTheme="minorHAnsi" w:hAnsiTheme="minorHAnsi"/>
                <w:sz w:val="22"/>
              </w:rPr>
              <w:t>IC to UC Transition Guide</w:t>
            </w:r>
          </w:p>
        </w:tc>
      </w:tr>
    </w:tbl>
    <w:p w:rsidR="00AC0BEC" w:rsidRDefault="00AC0BEC" w:rsidP="000175F6">
      <w:pPr>
        <w:pStyle w:val="BodyText"/>
        <w:rPr>
          <w:rFonts w:asciiTheme="minorHAnsi" w:hAnsiTheme="minorHAnsi"/>
        </w:rPr>
      </w:pPr>
    </w:p>
    <w:p w:rsidR="00AC0BEC" w:rsidRDefault="00AC0BEC" w:rsidP="000175F6">
      <w:pPr>
        <w:pStyle w:val="BodyText"/>
        <w:rPr>
          <w:rFonts w:asciiTheme="minorHAnsi" w:hAnsiTheme="minorHAnsi"/>
        </w:rPr>
      </w:pPr>
    </w:p>
    <w:p w:rsidR="00AC0BEC" w:rsidRDefault="00AC0BEC" w:rsidP="000175F6">
      <w:pPr>
        <w:pStyle w:val="BodyText"/>
        <w:rPr>
          <w:rFonts w:asciiTheme="minorHAnsi" w:hAnsiTheme="minorHAnsi"/>
        </w:rPr>
      </w:pPr>
    </w:p>
    <w:p w:rsidR="00AC0BEC" w:rsidRDefault="00AC0BEC" w:rsidP="000175F6">
      <w:pPr>
        <w:pStyle w:val="BodyText"/>
        <w:rPr>
          <w:rFonts w:asciiTheme="minorHAnsi" w:hAnsiTheme="minorHAnsi"/>
        </w:rPr>
      </w:pPr>
    </w:p>
    <w:p w:rsidR="00EA597B" w:rsidRDefault="00EA597B" w:rsidP="000175F6">
      <w:pPr>
        <w:pStyle w:val="BodyText"/>
        <w:rPr>
          <w:rFonts w:asciiTheme="minorHAnsi" w:hAnsiTheme="minorHAnsi"/>
        </w:rPr>
      </w:pPr>
    </w:p>
    <w:p w:rsidR="00AC0BEC" w:rsidRDefault="00AC0BEC" w:rsidP="000175F6">
      <w:pPr>
        <w:pStyle w:val="BodyText"/>
        <w:rPr>
          <w:rFonts w:asciiTheme="minorHAnsi" w:hAnsiTheme="minorHAnsi"/>
        </w:rPr>
      </w:pPr>
    </w:p>
    <w:p w:rsidR="00AC0BEC" w:rsidRDefault="00AC0BEC" w:rsidP="000175F6">
      <w:pPr>
        <w:pStyle w:val="BodyText"/>
        <w:rPr>
          <w:rFonts w:asciiTheme="minorHAnsi" w:hAnsiTheme="minorHAnsi"/>
        </w:rPr>
        <w:sectPr w:rsidR="00AC0BEC" w:rsidSect="004A1211"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tbl>
      <w:tblPr>
        <w:tblStyle w:val="TableGrid"/>
        <w:tblW w:w="14400" w:type="dxa"/>
        <w:jc w:val="center"/>
        <w:tblLook w:val="04A0"/>
      </w:tblPr>
      <w:tblGrid>
        <w:gridCol w:w="2340"/>
        <w:gridCol w:w="4143"/>
        <w:gridCol w:w="6747"/>
        <w:gridCol w:w="1170"/>
      </w:tblGrid>
      <w:tr w:rsidR="00AC0BEC" w:rsidRPr="00610961" w:rsidTr="00FB4E7D">
        <w:trPr>
          <w:tblHeader/>
          <w:jc w:val="center"/>
        </w:trPr>
        <w:tc>
          <w:tcPr>
            <w:tcW w:w="14400" w:type="dxa"/>
            <w:gridSpan w:val="4"/>
            <w:shd w:val="clear" w:color="auto" w:fill="003366"/>
            <w:vAlign w:val="center"/>
          </w:tcPr>
          <w:p w:rsidR="00AC0BEC" w:rsidRPr="00610961" w:rsidRDefault="00AC0BEC" w:rsidP="00FB4E7D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</w:rPr>
            </w:pPr>
            <w:r>
              <w:rPr>
                <w:rFonts w:asciiTheme="minorHAnsi" w:hAnsiTheme="minorHAnsi"/>
              </w:rPr>
              <w:lastRenderedPageBreak/>
              <w:br w:type="page"/>
            </w:r>
            <w:r w:rsidRPr="002411CF">
              <w:rPr>
                <w:rFonts w:asciiTheme="minorHAnsi" w:hAnsiTheme="minorHAnsi"/>
                <w:b/>
                <w:sz w:val="22"/>
              </w:rPr>
              <w:t xml:space="preserve">RESPONSE - </w:t>
            </w:r>
            <w:r w:rsidRPr="00610961"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>OPERATIONAL COORDINATION</w:t>
            </w:r>
          </w:p>
        </w:tc>
      </w:tr>
      <w:tr w:rsidR="00AC0BEC" w:rsidRPr="00610961" w:rsidTr="00AC0BEC">
        <w:trPr>
          <w:tblHeader/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AC0BEC" w:rsidRPr="00610961" w:rsidRDefault="00AC0BEC" w:rsidP="00FB4E7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</w:rPr>
            </w:pPr>
            <w:r w:rsidRPr="00610961"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>Organizational Capability Target</w:t>
            </w:r>
          </w:p>
        </w:tc>
        <w:tc>
          <w:tcPr>
            <w:tcW w:w="4143" w:type="dxa"/>
            <w:shd w:val="clear" w:color="auto" w:fill="003366"/>
            <w:vAlign w:val="center"/>
          </w:tcPr>
          <w:p w:rsidR="00AC0BEC" w:rsidRPr="00610961" w:rsidRDefault="00AC0BEC" w:rsidP="00FB4E7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</w:rPr>
            </w:pPr>
            <w:r w:rsidRPr="00610961"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>Associated Critical Tasks</w:t>
            </w:r>
          </w:p>
        </w:tc>
        <w:tc>
          <w:tcPr>
            <w:tcW w:w="6747" w:type="dxa"/>
            <w:shd w:val="clear" w:color="auto" w:fill="003366"/>
            <w:vAlign w:val="center"/>
          </w:tcPr>
          <w:p w:rsidR="00AC0BEC" w:rsidRPr="00610961" w:rsidRDefault="00AC0BEC" w:rsidP="00FB4E7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</w:rPr>
            </w:pPr>
            <w:r w:rsidRPr="00610961"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 xml:space="preserve">Observation Notes and </w:t>
            </w:r>
          </w:p>
          <w:p w:rsidR="00AC0BEC" w:rsidRPr="00610961" w:rsidRDefault="00AC0BEC" w:rsidP="00FB4E7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</w:rPr>
            </w:pPr>
            <w:r w:rsidRPr="00610961"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AC0BEC" w:rsidRPr="00610961" w:rsidRDefault="00AC0BEC" w:rsidP="00FB4E7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</w:rPr>
            </w:pPr>
            <w:r w:rsidRPr="00610961"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>Target Rating</w:t>
            </w:r>
          </w:p>
        </w:tc>
      </w:tr>
      <w:tr w:rsidR="00AC0BEC" w:rsidRPr="00610961" w:rsidTr="00AC0BEC">
        <w:trPr>
          <w:trHeight w:val="917"/>
          <w:jc w:val="center"/>
        </w:trPr>
        <w:tc>
          <w:tcPr>
            <w:tcW w:w="2340" w:type="dxa"/>
            <w:vMerge w:val="restart"/>
            <w:shd w:val="clear" w:color="auto" w:fill="F2F2F2" w:themeFill="background1" w:themeFillShade="F2"/>
            <w:vAlign w:val="center"/>
          </w:tcPr>
          <w:p w:rsidR="00AC0BEC" w:rsidRPr="00A270E1" w:rsidRDefault="00AC0BEC" w:rsidP="00FB4E7D">
            <w:pPr>
              <w:spacing w:before="60" w:after="60"/>
              <w:rPr>
                <w:rFonts w:asciiTheme="minorHAnsi" w:hAnsiTheme="minorHAnsi"/>
                <w:sz w:val="22"/>
                <w:highlight w:val="yellow"/>
              </w:rPr>
            </w:pPr>
            <w:r>
              <w:rPr>
                <w:rFonts w:asciiTheme="minorHAnsi" w:hAnsiTheme="minorHAnsi"/>
                <w:b/>
                <w:sz w:val="22"/>
              </w:rPr>
              <w:t>Recognize triggers that would suggest a transition from a Unified Command to an Incident Command.</w:t>
            </w:r>
          </w:p>
        </w:tc>
        <w:tc>
          <w:tcPr>
            <w:tcW w:w="4143" w:type="dxa"/>
          </w:tcPr>
          <w:p w:rsidR="001D51AD" w:rsidRPr="00380B81" w:rsidRDefault="001D51AD" w:rsidP="001D51A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 w:rsidRPr="00380B81">
              <w:rPr>
                <w:rFonts w:asciiTheme="minorHAnsi" w:hAnsiTheme="minorHAnsi"/>
                <w:sz w:val="22"/>
              </w:rPr>
              <w:t xml:space="preserve">Discuss how </w:t>
            </w:r>
            <w:r>
              <w:rPr>
                <w:rFonts w:asciiTheme="minorHAnsi" w:hAnsiTheme="minorHAnsi"/>
                <w:sz w:val="22"/>
              </w:rPr>
              <w:t>command structure is influenced a</w:t>
            </w:r>
            <w:r w:rsidRPr="00380B81">
              <w:rPr>
                <w:rFonts w:asciiTheme="minorHAnsi" w:hAnsiTheme="minorHAnsi"/>
                <w:sz w:val="22"/>
              </w:rPr>
              <w:t>s the danger from an incident decreases</w:t>
            </w:r>
            <w:r>
              <w:rPr>
                <w:rFonts w:asciiTheme="minorHAnsi" w:hAnsiTheme="minorHAnsi"/>
                <w:sz w:val="22"/>
              </w:rPr>
              <w:t xml:space="preserve"> and agencies with regulatory or statutory authority withdraw from on-scene response activities.</w:t>
            </w:r>
          </w:p>
          <w:p w:rsidR="00AC0BEC" w:rsidRPr="00A270E1" w:rsidRDefault="00AC0BEC" w:rsidP="001D51AD">
            <w:pPr>
              <w:pStyle w:val="ListParagraph"/>
              <w:rPr>
                <w:rFonts w:asciiTheme="minorHAnsi" w:hAnsiTheme="minorHAnsi"/>
                <w:sz w:val="22"/>
                <w:highlight w:val="yellow"/>
              </w:rPr>
            </w:pPr>
          </w:p>
        </w:tc>
        <w:tc>
          <w:tcPr>
            <w:tcW w:w="6747" w:type="dxa"/>
          </w:tcPr>
          <w:p w:rsidR="00AC0BEC" w:rsidRPr="00610961" w:rsidRDefault="00AC0BEC" w:rsidP="00FB4E7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70" w:type="dxa"/>
          </w:tcPr>
          <w:p w:rsidR="00AC0BEC" w:rsidRPr="00610961" w:rsidRDefault="00AC0BEC" w:rsidP="00FB4E7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AC0BEC" w:rsidRPr="00610961" w:rsidTr="00AC0BEC">
        <w:trPr>
          <w:trHeight w:val="1043"/>
          <w:jc w:val="center"/>
        </w:trPr>
        <w:tc>
          <w:tcPr>
            <w:tcW w:w="2340" w:type="dxa"/>
            <w:vMerge/>
            <w:shd w:val="clear" w:color="auto" w:fill="F2F2F2" w:themeFill="background1" w:themeFillShade="F2"/>
          </w:tcPr>
          <w:p w:rsidR="00AC0BEC" w:rsidRPr="00A270E1" w:rsidRDefault="00AC0BEC" w:rsidP="00FB4E7D">
            <w:pPr>
              <w:rPr>
                <w:rFonts w:asciiTheme="minorHAnsi" w:hAnsiTheme="minorHAnsi" w:cs="Arial"/>
                <w:bCs/>
                <w:iCs/>
                <w:sz w:val="22"/>
                <w:highlight w:val="yellow"/>
              </w:rPr>
            </w:pPr>
          </w:p>
        </w:tc>
        <w:tc>
          <w:tcPr>
            <w:tcW w:w="4143" w:type="dxa"/>
          </w:tcPr>
          <w:p w:rsidR="001D51AD" w:rsidRPr="00380B81" w:rsidRDefault="001D51AD" w:rsidP="001D51A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2"/>
              </w:rPr>
            </w:pPr>
            <w:r w:rsidRPr="00380B81">
              <w:rPr>
                <w:rFonts w:asciiTheme="minorHAnsi" w:hAnsiTheme="minorHAnsi"/>
                <w:sz w:val="22"/>
              </w:rPr>
              <w:t xml:space="preserve">Discuss how </w:t>
            </w:r>
            <w:r>
              <w:rPr>
                <w:rFonts w:asciiTheme="minorHAnsi" w:hAnsiTheme="minorHAnsi"/>
                <w:sz w:val="22"/>
              </w:rPr>
              <w:t>a decrease in multiple Operational Periods impacts the command structure of an incident.</w:t>
            </w:r>
          </w:p>
          <w:p w:rsidR="00AC0BEC" w:rsidRPr="00A270E1" w:rsidRDefault="00AC0BEC" w:rsidP="001D51AD">
            <w:pPr>
              <w:pStyle w:val="ListParagraph"/>
              <w:rPr>
                <w:rFonts w:asciiTheme="minorHAnsi" w:hAnsiTheme="minorHAnsi"/>
                <w:sz w:val="22"/>
                <w:highlight w:val="yellow"/>
              </w:rPr>
            </w:pPr>
          </w:p>
        </w:tc>
        <w:tc>
          <w:tcPr>
            <w:tcW w:w="6747" w:type="dxa"/>
          </w:tcPr>
          <w:p w:rsidR="00AC0BEC" w:rsidRPr="00610961" w:rsidRDefault="00AC0BEC" w:rsidP="00FB4E7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70" w:type="dxa"/>
          </w:tcPr>
          <w:p w:rsidR="00AC0BEC" w:rsidRPr="00610961" w:rsidRDefault="00AC0BEC" w:rsidP="00FB4E7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8F4EBB" w:rsidRPr="00610961" w:rsidTr="00AC0BEC">
        <w:trPr>
          <w:trHeight w:val="906"/>
          <w:jc w:val="center"/>
        </w:trPr>
        <w:tc>
          <w:tcPr>
            <w:tcW w:w="234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4EBB" w:rsidRPr="00EC30A1" w:rsidRDefault="008F4EBB" w:rsidP="00AC0BEC">
            <w:pPr>
              <w:spacing w:before="80"/>
              <w:rPr>
                <w:rFonts w:asciiTheme="minorHAnsi" w:hAnsiTheme="minorHAnsi"/>
                <w:b/>
                <w:sz w:val="22"/>
              </w:rPr>
            </w:pPr>
            <w:r w:rsidRPr="00EC30A1">
              <w:rPr>
                <w:rFonts w:asciiTheme="minorHAnsi" w:hAnsiTheme="minorHAnsi"/>
                <w:b/>
                <w:sz w:val="22"/>
              </w:rPr>
              <w:t xml:space="preserve">Transition from a </w:t>
            </w:r>
            <w:r>
              <w:rPr>
                <w:rFonts w:asciiTheme="minorHAnsi" w:hAnsiTheme="minorHAnsi"/>
                <w:b/>
                <w:sz w:val="22"/>
              </w:rPr>
              <w:t>Unified</w:t>
            </w:r>
            <w:r w:rsidRPr="00EC30A1">
              <w:rPr>
                <w:rFonts w:asciiTheme="minorHAnsi" w:hAnsiTheme="minorHAnsi"/>
                <w:b/>
                <w:sz w:val="22"/>
              </w:rPr>
              <w:t xml:space="preserve"> Command to a</w:t>
            </w:r>
            <w:r>
              <w:rPr>
                <w:rFonts w:asciiTheme="minorHAnsi" w:hAnsiTheme="minorHAnsi"/>
                <w:b/>
                <w:sz w:val="22"/>
              </w:rPr>
              <w:t>n Incident</w:t>
            </w:r>
            <w:r w:rsidRPr="00EC30A1">
              <w:rPr>
                <w:rFonts w:asciiTheme="minorHAnsi" w:hAnsiTheme="minorHAnsi"/>
                <w:b/>
                <w:sz w:val="22"/>
              </w:rPr>
              <w:t xml:space="preserve"> Command.</w:t>
            </w:r>
          </w:p>
          <w:p w:rsidR="008F4EBB" w:rsidRPr="00A270E1" w:rsidRDefault="008F4EBB" w:rsidP="00FB4E7D">
            <w:pPr>
              <w:rPr>
                <w:rFonts w:asciiTheme="minorHAnsi" w:hAnsiTheme="minorHAnsi"/>
                <w:sz w:val="22"/>
                <w:highlight w:val="yellow"/>
              </w:rPr>
            </w:pPr>
          </w:p>
        </w:tc>
        <w:tc>
          <w:tcPr>
            <w:tcW w:w="4143" w:type="dxa"/>
            <w:tcBorders>
              <w:top w:val="single" w:sz="12" w:space="0" w:color="auto"/>
              <w:bottom w:val="single" w:sz="4" w:space="0" w:color="auto"/>
            </w:tcBorders>
          </w:tcPr>
          <w:p w:rsidR="003534B8" w:rsidRPr="00141942" w:rsidRDefault="003534B8" w:rsidP="003534B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2"/>
              </w:rPr>
            </w:pPr>
            <w:r w:rsidRPr="00380B81">
              <w:rPr>
                <w:rFonts w:asciiTheme="minorHAnsi" w:hAnsiTheme="minorHAnsi"/>
                <w:sz w:val="22"/>
              </w:rPr>
              <w:t xml:space="preserve">Discuss how </w:t>
            </w:r>
            <w:r>
              <w:rPr>
                <w:rFonts w:asciiTheme="minorHAnsi" w:hAnsiTheme="minorHAnsi"/>
                <w:sz w:val="22"/>
              </w:rPr>
              <w:t>the Unified Command transitions to a</w:t>
            </w:r>
            <w:r w:rsidR="00147B41">
              <w:rPr>
                <w:rFonts w:asciiTheme="minorHAnsi" w:hAnsiTheme="minorHAnsi"/>
                <w:sz w:val="22"/>
              </w:rPr>
              <w:t>n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147B41">
              <w:rPr>
                <w:rFonts w:asciiTheme="minorHAnsi" w:hAnsiTheme="minorHAnsi"/>
                <w:sz w:val="22"/>
              </w:rPr>
              <w:t xml:space="preserve">Incident </w:t>
            </w:r>
            <w:r>
              <w:rPr>
                <w:rFonts w:asciiTheme="minorHAnsi" w:hAnsiTheme="minorHAnsi"/>
                <w:sz w:val="22"/>
              </w:rPr>
              <w:t>Command.</w:t>
            </w:r>
          </w:p>
          <w:p w:rsidR="008F4EBB" w:rsidRPr="008F4EBB" w:rsidRDefault="008F4EBB" w:rsidP="003534B8">
            <w:pPr>
              <w:pStyle w:val="ListParagraph"/>
              <w:rPr>
                <w:rFonts w:asciiTheme="minorHAnsi" w:hAnsiTheme="minorHAnsi"/>
                <w:sz w:val="22"/>
              </w:rPr>
            </w:pPr>
          </w:p>
        </w:tc>
        <w:tc>
          <w:tcPr>
            <w:tcW w:w="6747" w:type="dxa"/>
            <w:tcBorders>
              <w:top w:val="single" w:sz="12" w:space="0" w:color="auto"/>
            </w:tcBorders>
          </w:tcPr>
          <w:p w:rsidR="008F4EBB" w:rsidRPr="00610961" w:rsidRDefault="008F4EBB" w:rsidP="00FB4E7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8F4EBB" w:rsidRPr="00610961" w:rsidRDefault="008F4EBB" w:rsidP="00FB4E7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8F4EBB" w:rsidRPr="00610961" w:rsidTr="00AC0BEC">
        <w:trPr>
          <w:trHeight w:val="917"/>
          <w:jc w:val="center"/>
        </w:trPr>
        <w:tc>
          <w:tcPr>
            <w:tcW w:w="2340" w:type="dxa"/>
            <w:vMerge/>
            <w:shd w:val="clear" w:color="auto" w:fill="F2F2F2" w:themeFill="background1" w:themeFillShade="F2"/>
          </w:tcPr>
          <w:p w:rsidR="008F4EBB" w:rsidRPr="00A270E1" w:rsidRDefault="008F4EBB" w:rsidP="00FB4E7D">
            <w:pPr>
              <w:spacing w:before="80"/>
              <w:rPr>
                <w:rFonts w:asciiTheme="minorHAnsi" w:hAnsiTheme="minorHAnsi"/>
                <w:sz w:val="22"/>
                <w:highlight w:val="yellow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:rsidR="008F4EBB" w:rsidRPr="008F4EBB" w:rsidRDefault="003534B8" w:rsidP="008F4EB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Discuss when the Safety Officer is no longer needed.</w:t>
            </w:r>
          </w:p>
        </w:tc>
        <w:tc>
          <w:tcPr>
            <w:tcW w:w="6747" w:type="dxa"/>
          </w:tcPr>
          <w:p w:rsidR="008F4EBB" w:rsidRPr="00610961" w:rsidRDefault="008F4EBB" w:rsidP="00FB4E7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70" w:type="dxa"/>
          </w:tcPr>
          <w:p w:rsidR="008F4EBB" w:rsidRPr="00610961" w:rsidRDefault="008F4EBB" w:rsidP="00FB4E7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8F4EBB" w:rsidRPr="00610961" w:rsidTr="00AC0BEC">
        <w:trPr>
          <w:trHeight w:val="917"/>
          <w:jc w:val="center"/>
        </w:trPr>
        <w:tc>
          <w:tcPr>
            <w:tcW w:w="2340" w:type="dxa"/>
            <w:vMerge/>
            <w:shd w:val="clear" w:color="auto" w:fill="F2F2F2" w:themeFill="background1" w:themeFillShade="F2"/>
          </w:tcPr>
          <w:p w:rsidR="008F4EBB" w:rsidRPr="00A270E1" w:rsidRDefault="008F4EBB" w:rsidP="00FB4E7D">
            <w:pPr>
              <w:spacing w:before="80"/>
              <w:rPr>
                <w:rFonts w:asciiTheme="minorHAnsi" w:hAnsiTheme="minorHAnsi"/>
                <w:sz w:val="22"/>
                <w:highlight w:val="yellow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:rsidR="003534B8" w:rsidRPr="00141942" w:rsidRDefault="003534B8" w:rsidP="003534B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Discuss other positions that may stay behind during the transition back to Incident Command.</w:t>
            </w:r>
          </w:p>
          <w:p w:rsidR="008F4EBB" w:rsidRPr="008F4EBB" w:rsidRDefault="008F4EBB" w:rsidP="003534B8">
            <w:pPr>
              <w:pStyle w:val="ListParagraph"/>
              <w:rPr>
                <w:rFonts w:asciiTheme="minorHAnsi" w:hAnsiTheme="minorHAnsi"/>
                <w:sz w:val="22"/>
              </w:rPr>
            </w:pPr>
          </w:p>
        </w:tc>
        <w:tc>
          <w:tcPr>
            <w:tcW w:w="6747" w:type="dxa"/>
          </w:tcPr>
          <w:p w:rsidR="008F4EBB" w:rsidRPr="00610961" w:rsidRDefault="008F4EBB" w:rsidP="00FB4E7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70" w:type="dxa"/>
          </w:tcPr>
          <w:p w:rsidR="008F4EBB" w:rsidRPr="00610961" w:rsidRDefault="008F4EBB" w:rsidP="00FB4E7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AC0BEC" w:rsidRPr="00610961" w:rsidTr="00F13958">
        <w:trPr>
          <w:trHeight w:val="1043"/>
          <w:jc w:val="center"/>
        </w:trPr>
        <w:tc>
          <w:tcPr>
            <w:tcW w:w="2340" w:type="dxa"/>
            <w:vMerge w:val="restart"/>
            <w:shd w:val="clear" w:color="auto" w:fill="F2F2F2" w:themeFill="background1" w:themeFillShade="F2"/>
          </w:tcPr>
          <w:p w:rsidR="004A1394" w:rsidRDefault="004A1394" w:rsidP="00FB4E7D">
            <w:pPr>
              <w:spacing w:before="80"/>
              <w:rPr>
                <w:rFonts w:asciiTheme="minorHAnsi" w:hAnsiTheme="minorHAnsi"/>
                <w:b/>
                <w:sz w:val="22"/>
              </w:rPr>
            </w:pPr>
          </w:p>
          <w:p w:rsidR="004A1394" w:rsidRDefault="004A1394" w:rsidP="00FB4E7D">
            <w:pPr>
              <w:spacing w:before="80"/>
              <w:rPr>
                <w:rFonts w:asciiTheme="minorHAnsi" w:hAnsiTheme="minorHAnsi"/>
                <w:b/>
                <w:sz w:val="22"/>
              </w:rPr>
            </w:pPr>
          </w:p>
          <w:p w:rsidR="004A1394" w:rsidRDefault="004A1394" w:rsidP="00FB4E7D">
            <w:pPr>
              <w:spacing w:before="80"/>
              <w:rPr>
                <w:rFonts w:asciiTheme="minorHAnsi" w:hAnsiTheme="minorHAnsi"/>
                <w:b/>
                <w:sz w:val="22"/>
              </w:rPr>
            </w:pPr>
          </w:p>
          <w:p w:rsidR="00AC0BEC" w:rsidRPr="00F5668F" w:rsidRDefault="00F5668F" w:rsidP="00FB4E7D">
            <w:pPr>
              <w:spacing w:before="80"/>
              <w:rPr>
                <w:rFonts w:asciiTheme="minorHAnsi" w:hAnsiTheme="minorHAnsi"/>
                <w:b/>
                <w:sz w:val="22"/>
              </w:rPr>
            </w:pPr>
            <w:r w:rsidRPr="00F5668F">
              <w:rPr>
                <w:rFonts w:asciiTheme="minorHAnsi" w:hAnsiTheme="minorHAnsi"/>
                <w:b/>
                <w:sz w:val="22"/>
              </w:rPr>
              <w:t>Determine and Validate Incident Command Operations</w:t>
            </w: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:rsidR="003F6A06" w:rsidRPr="00380B81" w:rsidRDefault="003F6A06" w:rsidP="003F6A0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2"/>
              </w:rPr>
            </w:pPr>
            <w:r w:rsidRPr="00380B81">
              <w:rPr>
                <w:rFonts w:asciiTheme="minorHAnsi" w:hAnsiTheme="minorHAnsi"/>
                <w:sz w:val="22"/>
              </w:rPr>
              <w:t xml:space="preserve">Discuss </w:t>
            </w:r>
            <w:r>
              <w:rPr>
                <w:rFonts w:asciiTheme="minorHAnsi" w:hAnsiTheme="minorHAnsi"/>
                <w:sz w:val="22"/>
              </w:rPr>
              <w:t>the demobilization plan for those agencies not participating in the Incident Command.</w:t>
            </w:r>
          </w:p>
          <w:p w:rsidR="00AC0BEC" w:rsidRPr="00610961" w:rsidRDefault="00AC0BEC" w:rsidP="003F6A06">
            <w:pPr>
              <w:pStyle w:val="ListParagraph"/>
              <w:rPr>
                <w:rFonts w:asciiTheme="minorHAnsi" w:hAnsiTheme="minorHAnsi"/>
                <w:sz w:val="22"/>
              </w:rPr>
            </w:pPr>
          </w:p>
        </w:tc>
        <w:tc>
          <w:tcPr>
            <w:tcW w:w="6747" w:type="dxa"/>
          </w:tcPr>
          <w:p w:rsidR="00AC0BEC" w:rsidRPr="00610961" w:rsidRDefault="00AC0BEC" w:rsidP="00FB4E7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70" w:type="dxa"/>
          </w:tcPr>
          <w:p w:rsidR="00AC0BEC" w:rsidRPr="00610961" w:rsidRDefault="00AC0BEC" w:rsidP="00FB4E7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AC0BEC" w:rsidRPr="00610961" w:rsidTr="003F6A06">
        <w:trPr>
          <w:trHeight w:val="872"/>
          <w:jc w:val="center"/>
        </w:trPr>
        <w:tc>
          <w:tcPr>
            <w:tcW w:w="2340" w:type="dxa"/>
            <w:vMerge/>
            <w:shd w:val="clear" w:color="auto" w:fill="F2F2F2" w:themeFill="background1" w:themeFillShade="F2"/>
          </w:tcPr>
          <w:p w:rsidR="00AC0BEC" w:rsidRPr="00610961" w:rsidRDefault="00AC0BEC" w:rsidP="00FB4E7D">
            <w:pPr>
              <w:spacing w:before="80"/>
              <w:rPr>
                <w:rFonts w:asciiTheme="minorHAnsi" w:hAnsiTheme="minorHAnsi"/>
                <w:sz w:val="22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:rsidR="003F6A06" w:rsidRPr="00631C9B" w:rsidRDefault="003F6A06" w:rsidP="003F6A0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Discuss who writes and implements the Demobilization Plan.</w:t>
            </w:r>
          </w:p>
          <w:p w:rsidR="00AC0BEC" w:rsidRDefault="00AC0BEC" w:rsidP="003F6A06">
            <w:pPr>
              <w:pStyle w:val="ListParagraph"/>
              <w:rPr>
                <w:rFonts w:asciiTheme="minorHAnsi" w:hAnsiTheme="minorHAnsi"/>
                <w:sz w:val="22"/>
              </w:rPr>
            </w:pPr>
          </w:p>
        </w:tc>
        <w:tc>
          <w:tcPr>
            <w:tcW w:w="6747" w:type="dxa"/>
          </w:tcPr>
          <w:p w:rsidR="00AC0BEC" w:rsidRPr="00610961" w:rsidRDefault="00AC0BEC" w:rsidP="00FB4E7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70" w:type="dxa"/>
          </w:tcPr>
          <w:p w:rsidR="00AC0BEC" w:rsidRPr="00610961" w:rsidRDefault="00AC0BEC" w:rsidP="00FB4E7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AC0BEC" w:rsidRPr="00610961" w:rsidTr="00F13958">
        <w:trPr>
          <w:trHeight w:val="1043"/>
          <w:jc w:val="center"/>
        </w:trPr>
        <w:tc>
          <w:tcPr>
            <w:tcW w:w="2340" w:type="dxa"/>
            <w:vMerge/>
            <w:shd w:val="clear" w:color="auto" w:fill="F2F2F2" w:themeFill="background1" w:themeFillShade="F2"/>
          </w:tcPr>
          <w:p w:rsidR="00AC0BEC" w:rsidRPr="00610961" w:rsidRDefault="00AC0BEC" w:rsidP="00FB4E7D">
            <w:pPr>
              <w:spacing w:before="80"/>
              <w:rPr>
                <w:rFonts w:asciiTheme="minorHAnsi" w:hAnsiTheme="minorHAnsi"/>
                <w:sz w:val="22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:rsidR="003F6A06" w:rsidRPr="00631C9B" w:rsidRDefault="003F6A06" w:rsidP="003F6A0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Discuss when the process for writing and implementing the Demobilization Plan begins.</w:t>
            </w:r>
          </w:p>
          <w:p w:rsidR="00AC0BEC" w:rsidRDefault="00AC0BEC" w:rsidP="003F6A06">
            <w:pPr>
              <w:pStyle w:val="ListParagraph"/>
              <w:rPr>
                <w:rFonts w:asciiTheme="minorHAnsi" w:hAnsiTheme="minorHAnsi"/>
                <w:sz w:val="22"/>
              </w:rPr>
            </w:pPr>
          </w:p>
        </w:tc>
        <w:tc>
          <w:tcPr>
            <w:tcW w:w="6747" w:type="dxa"/>
          </w:tcPr>
          <w:p w:rsidR="00AC0BEC" w:rsidRPr="00610961" w:rsidRDefault="00AC0BEC" w:rsidP="00FB4E7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70" w:type="dxa"/>
          </w:tcPr>
          <w:p w:rsidR="00AC0BEC" w:rsidRPr="00610961" w:rsidRDefault="00AC0BEC" w:rsidP="00FB4E7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AC0BEC" w:rsidRPr="00610961" w:rsidTr="00AC0BEC">
        <w:trPr>
          <w:trHeight w:val="443"/>
          <w:jc w:val="center"/>
        </w:trPr>
        <w:tc>
          <w:tcPr>
            <w:tcW w:w="234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0BEC" w:rsidRPr="00B14B09" w:rsidRDefault="00AC0BEC" w:rsidP="00FB4E7D">
            <w:pPr>
              <w:spacing w:before="80"/>
              <w:rPr>
                <w:rFonts w:asciiTheme="minorHAnsi" w:hAnsiTheme="minorHAnsi"/>
                <w:b/>
                <w:sz w:val="22"/>
              </w:rPr>
            </w:pPr>
            <w:r w:rsidRPr="00B14B09">
              <w:rPr>
                <w:rFonts w:asciiTheme="minorHAnsi" w:hAnsiTheme="minorHAnsi"/>
                <w:b/>
                <w:sz w:val="22"/>
              </w:rPr>
              <w:t>Additional Notes</w:t>
            </w:r>
          </w:p>
        </w:tc>
        <w:tc>
          <w:tcPr>
            <w:tcW w:w="4143" w:type="dxa"/>
            <w:tcBorders>
              <w:top w:val="single" w:sz="12" w:space="0" w:color="auto"/>
              <w:bottom w:val="nil"/>
              <w:right w:val="single" w:sz="2" w:space="0" w:color="auto"/>
            </w:tcBorders>
          </w:tcPr>
          <w:p w:rsidR="00AC0BEC" w:rsidRPr="00610961" w:rsidRDefault="00AC0BEC" w:rsidP="00FB4E7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74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AC0BEC" w:rsidRPr="00610961" w:rsidRDefault="00AC0BEC" w:rsidP="00FB4E7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Final Core Capability Rating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</w:tcBorders>
            <w:shd w:val="clear" w:color="auto" w:fill="C6D9F1" w:themeFill="text2" w:themeFillTint="33"/>
            <w:vAlign w:val="center"/>
          </w:tcPr>
          <w:p w:rsidR="00AC0BEC" w:rsidRPr="00610961" w:rsidRDefault="00AC0BEC" w:rsidP="00FB4E7D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AC0BEC" w:rsidRPr="00610961" w:rsidTr="00AC0BEC">
        <w:trPr>
          <w:trHeight w:val="176"/>
          <w:jc w:val="center"/>
        </w:trPr>
        <w:tc>
          <w:tcPr>
            <w:tcW w:w="2340" w:type="dxa"/>
            <w:vMerge/>
            <w:shd w:val="clear" w:color="auto" w:fill="F2F2F2" w:themeFill="background1" w:themeFillShade="F2"/>
          </w:tcPr>
          <w:p w:rsidR="00AC0BEC" w:rsidRPr="00610961" w:rsidRDefault="00AC0BEC" w:rsidP="00FB4E7D">
            <w:pPr>
              <w:spacing w:before="80"/>
              <w:rPr>
                <w:rFonts w:asciiTheme="minorHAnsi" w:hAnsiTheme="minorHAnsi"/>
                <w:sz w:val="22"/>
              </w:rPr>
            </w:pPr>
          </w:p>
        </w:tc>
        <w:tc>
          <w:tcPr>
            <w:tcW w:w="12060" w:type="dxa"/>
            <w:gridSpan w:val="3"/>
            <w:tcBorders>
              <w:top w:val="nil"/>
            </w:tcBorders>
          </w:tcPr>
          <w:p w:rsidR="00AC0BEC" w:rsidRDefault="00AC0BEC" w:rsidP="00FB4E7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:rsidR="00AC0BEC" w:rsidRPr="00610961" w:rsidRDefault="00AC0BEC" w:rsidP="00FB4E7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AC0BEC" w:rsidRPr="00610961" w:rsidTr="00AC0BEC">
        <w:trPr>
          <w:trHeight w:val="176"/>
          <w:jc w:val="center"/>
        </w:trPr>
        <w:tc>
          <w:tcPr>
            <w:tcW w:w="2340" w:type="dxa"/>
            <w:vMerge/>
            <w:shd w:val="clear" w:color="auto" w:fill="F2F2F2" w:themeFill="background1" w:themeFillShade="F2"/>
          </w:tcPr>
          <w:p w:rsidR="00AC0BEC" w:rsidRPr="00610961" w:rsidRDefault="00AC0BEC" w:rsidP="00FB4E7D">
            <w:pPr>
              <w:spacing w:before="80"/>
              <w:rPr>
                <w:rFonts w:asciiTheme="minorHAnsi" w:hAnsiTheme="minorHAnsi"/>
                <w:sz w:val="22"/>
              </w:rPr>
            </w:pPr>
          </w:p>
        </w:tc>
        <w:tc>
          <w:tcPr>
            <w:tcW w:w="12060" w:type="dxa"/>
            <w:gridSpan w:val="3"/>
          </w:tcPr>
          <w:p w:rsidR="00AC0BEC" w:rsidRDefault="00AC0BEC" w:rsidP="00FB4E7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:rsidR="00AC0BEC" w:rsidRPr="00610961" w:rsidRDefault="00AC0BEC" w:rsidP="00FB4E7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AC0BEC" w:rsidRPr="00610961" w:rsidTr="00AC0BEC">
        <w:trPr>
          <w:trHeight w:val="176"/>
          <w:jc w:val="center"/>
        </w:trPr>
        <w:tc>
          <w:tcPr>
            <w:tcW w:w="2340" w:type="dxa"/>
            <w:vMerge/>
            <w:shd w:val="clear" w:color="auto" w:fill="F2F2F2" w:themeFill="background1" w:themeFillShade="F2"/>
          </w:tcPr>
          <w:p w:rsidR="00AC0BEC" w:rsidRPr="00610961" w:rsidRDefault="00AC0BEC" w:rsidP="00FB4E7D">
            <w:pPr>
              <w:spacing w:before="80"/>
              <w:rPr>
                <w:rFonts w:asciiTheme="minorHAnsi" w:hAnsiTheme="minorHAnsi"/>
                <w:sz w:val="22"/>
              </w:rPr>
            </w:pPr>
          </w:p>
        </w:tc>
        <w:tc>
          <w:tcPr>
            <w:tcW w:w="12060" w:type="dxa"/>
            <w:gridSpan w:val="3"/>
          </w:tcPr>
          <w:p w:rsidR="00AC0BEC" w:rsidRDefault="00AC0BEC" w:rsidP="00FB4E7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:rsidR="00AC0BEC" w:rsidRPr="00610961" w:rsidRDefault="00AC0BEC" w:rsidP="00FB4E7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AC0BEC" w:rsidRPr="00610961" w:rsidTr="00AC0BEC">
        <w:trPr>
          <w:trHeight w:val="176"/>
          <w:jc w:val="center"/>
        </w:trPr>
        <w:tc>
          <w:tcPr>
            <w:tcW w:w="2340" w:type="dxa"/>
            <w:vMerge/>
            <w:shd w:val="clear" w:color="auto" w:fill="F2F2F2" w:themeFill="background1" w:themeFillShade="F2"/>
          </w:tcPr>
          <w:p w:rsidR="00AC0BEC" w:rsidRPr="00610961" w:rsidRDefault="00AC0BEC" w:rsidP="00FB4E7D">
            <w:pPr>
              <w:spacing w:before="80"/>
              <w:rPr>
                <w:rFonts w:asciiTheme="minorHAnsi" w:hAnsiTheme="minorHAnsi"/>
                <w:sz w:val="22"/>
              </w:rPr>
            </w:pPr>
          </w:p>
        </w:tc>
        <w:tc>
          <w:tcPr>
            <w:tcW w:w="12060" w:type="dxa"/>
            <w:gridSpan w:val="3"/>
          </w:tcPr>
          <w:p w:rsidR="00AC0BEC" w:rsidRDefault="00AC0BEC" w:rsidP="00FB4E7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:rsidR="00AC0BEC" w:rsidRPr="00610961" w:rsidRDefault="00AC0BEC" w:rsidP="00FB4E7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AC0BEC" w:rsidRPr="00610961" w:rsidTr="00AC0BEC">
        <w:trPr>
          <w:trHeight w:val="176"/>
          <w:jc w:val="center"/>
        </w:trPr>
        <w:tc>
          <w:tcPr>
            <w:tcW w:w="2340" w:type="dxa"/>
            <w:vMerge/>
            <w:shd w:val="clear" w:color="auto" w:fill="F2F2F2" w:themeFill="background1" w:themeFillShade="F2"/>
          </w:tcPr>
          <w:p w:rsidR="00AC0BEC" w:rsidRPr="00610961" w:rsidRDefault="00AC0BEC" w:rsidP="00FB4E7D">
            <w:pPr>
              <w:spacing w:before="80"/>
              <w:rPr>
                <w:rFonts w:asciiTheme="minorHAnsi" w:hAnsiTheme="minorHAnsi"/>
                <w:sz w:val="22"/>
              </w:rPr>
            </w:pPr>
          </w:p>
        </w:tc>
        <w:tc>
          <w:tcPr>
            <w:tcW w:w="12060" w:type="dxa"/>
            <w:gridSpan w:val="3"/>
          </w:tcPr>
          <w:p w:rsidR="00AC0BEC" w:rsidRDefault="00AC0BEC" w:rsidP="00FB4E7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:rsidR="00AC0BEC" w:rsidRPr="00610961" w:rsidRDefault="00AC0BEC" w:rsidP="00FB4E7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AC0BEC" w:rsidRDefault="00AC0BEC" w:rsidP="000175F6">
      <w:pPr>
        <w:pStyle w:val="BodyText"/>
        <w:rPr>
          <w:rFonts w:asciiTheme="minorHAnsi" w:hAnsiTheme="minorHAnsi"/>
        </w:rPr>
      </w:pPr>
    </w:p>
    <w:p w:rsidR="00AC0BEC" w:rsidRDefault="00AC0BEC" w:rsidP="000175F6">
      <w:pPr>
        <w:pStyle w:val="BodyText"/>
        <w:rPr>
          <w:rFonts w:asciiTheme="minorHAnsi" w:hAnsiTheme="minorHAnsi"/>
        </w:rPr>
      </w:pPr>
    </w:p>
    <w:p w:rsidR="00AC0BEC" w:rsidRDefault="00AC0BEC" w:rsidP="000175F6">
      <w:pPr>
        <w:pStyle w:val="BodyText"/>
        <w:rPr>
          <w:rFonts w:asciiTheme="minorHAnsi" w:hAnsiTheme="minorHAnsi"/>
        </w:rPr>
      </w:pPr>
    </w:p>
    <w:p w:rsidR="00AC0BEC" w:rsidRDefault="00AC0BEC" w:rsidP="000175F6">
      <w:pPr>
        <w:pStyle w:val="BodyText"/>
        <w:rPr>
          <w:rFonts w:asciiTheme="minorHAnsi" w:hAnsiTheme="minorHAnsi"/>
        </w:rPr>
      </w:pPr>
    </w:p>
    <w:p w:rsidR="00AC0BEC" w:rsidRDefault="00AC0BEC" w:rsidP="000175F6">
      <w:pPr>
        <w:pStyle w:val="BodyText"/>
        <w:rPr>
          <w:rFonts w:asciiTheme="minorHAnsi" w:hAnsiTheme="minorHAnsi"/>
        </w:rPr>
      </w:pPr>
    </w:p>
    <w:p w:rsidR="00AC0BEC" w:rsidRDefault="00AC0BEC" w:rsidP="000175F6">
      <w:pPr>
        <w:pStyle w:val="BodyText"/>
        <w:rPr>
          <w:rFonts w:asciiTheme="minorHAnsi" w:hAnsiTheme="minorHAnsi"/>
        </w:rPr>
      </w:pPr>
    </w:p>
    <w:p w:rsidR="00AC0BEC" w:rsidRDefault="00AC0BEC" w:rsidP="000175F6">
      <w:pPr>
        <w:pStyle w:val="BodyText"/>
        <w:rPr>
          <w:rFonts w:asciiTheme="minorHAnsi" w:hAnsiTheme="minorHAnsi"/>
        </w:rPr>
      </w:pPr>
    </w:p>
    <w:p w:rsidR="00AC0BEC" w:rsidRDefault="00AC0BEC" w:rsidP="000175F6">
      <w:pPr>
        <w:pStyle w:val="BodyText"/>
        <w:rPr>
          <w:rFonts w:asciiTheme="minorHAnsi" w:hAnsiTheme="minorHAnsi"/>
        </w:rPr>
      </w:pPr>
    </w:p>
    <w:p w:rsidR="00AC0BEC" w:rsidRDefault="00AC0BEC" w:rsidP="000175F6">
      <w:pPr>
        <w:pStyle w:val="BodyText"/>
        <w:rPr>
          <w:rFonts w:asciiTheme="minorHAnsi" w:hAnsiTheme="minorHAnsi"/>
        </w:rPr>
      </w:pPr>
    </w:p>
    <w:p w:rsidR="005C3B5F" w:rsidRDefault="005C3B5F" w:rsidP="005C3B5F">
      <w:pPr>
        <w:spacing w:before="120" w:after="120"/>
        <w:jc w:val="center"/>
        <w:rPr>
          <w:rFonts w:asciiTheme="minorHAnsi" w:hAnsiTheme="minorHAnsi"/>
          <w:b/>
        </w:rPr>
      </w:pPr>
    </w:p>
    <w:p w:rsidR="005C3B5F" w:rsidRDefault="005C3B5F" w:rsidP="005C3B5F">
      <w:pPr>
        <w:spacing w:before="120" w:after="120"/>
        <w:jc w:val="center"/>
        <w:rPr>
          <w:rFonts w:asciiTheme="minorHAnsi" w:hAnsiTheme="minorHAnsi"/>
          <w:b/>
        </w:rPr>
      </w:pPr>
    </w:p>
    <w:p w:rsidR="005C3B5F" w:rsidRDefault="005C3B5F" w:rsidP="005C3B5F">
      <w:pPr>
        <w:spacing w:before="120" w:after="120"/>
        <w:jc w:val="center"/>
        <w:rPr>
          <w:rFonts w:asciiTheme="minorHAnsi" w:hAnsiTheme="minorHAnsi"/>
          <w:b/>
        </w:rPr>
      </w:pPr>
    </w:p>
    <w:p w:rsidR="005C3B5F" w:rsidRDefault="005C3B5F" w:rsidP="005C3B5F">
      <w:pPr>
        <w:spacing w:before="120" w:after="120"/>
        <w:jc w:val="center"/>
        <w:rPr>
          <w:rFonts w:asciiTheme="minorHAnsi" w:hAnsiTheme="minorHAnsi"/>
          <w:b/>
        </w:rPr>
      </w:pPr>
    </w:p>
    <w:p w:rsidR="00FB101F" w:rsidRDefault="00FB101F" w:rsidP="00955F17">
      <w:pPr>
        <w:spacing w:before="120" w:after="120"/>
        <w:rPr>
          <w:rFonts w:asciiTheme="minorHAnsi" w:hAnsiTheme="minorHAnsi"/>
          <w:b/>
          <w:szCs w:val="24"/>
        </w:rPr>
      </w:pPr>
    </w:p>
    <w:p w:rsidR="00B27E36" w:rsidRDefault="00B27E36" w:rsidP="00251A70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 </w:t>
      </w:r>
    </w:p>
    <w:p w:rsidR="00251A70" w:rsidRPr="00685B92" w:rsidRDefault="00251A70" w:rsidP="00251A70">
      <w:pPr>
        <w:rPr>
          <w:rFonts w:asciiTheme="minorHAnsi" w:hAnsiTheme="minorHAnsi"/>
          <w:b/>
          <w:szCs w:val="24"/>
        </w:rPr>
      </w:pPr>
    </w:p>
    <w:tbl>
      <w:tblPr>
        <w:tblStyle w:val="TableGrid"/>
        <w:tblW w:w="14400" w:type="dxa"/>
        <w:jc w:val="center"/>
        <w:tblLook w:val="04A0"/>
      </w:tblPr>
      <w:tblGrid>
        <w:gridCol w:w="14400"/>
      </w:tblGrid>
      <w:tr w:rsidR="00DB06BB" w:rsidRPr="00D71C59" w:rsidTr="0010096F">
        <w:trPr>
          <w:trHeight w:val="422"/>
          <w:jc w:val="center"/>
        </w:trPr>
        <w:tc>
          <w:tcPr>
            <w:tcW w:w="5000" w:type="pct"/>
            <w:shd w:val="clear" w:color="auto" w:fill="003366"/>
            <w:vAlign w:val="center"/>
          </w:tcPr>
          <w:p w:rsidR="00DB06BB" w:rsidRPr="00D71C59" w:rsidRDefault="00DB06BB" w:rsidP="0010096F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Response</w:t>
            </w:r>
            <w:r w:rsidRPr="00D71C59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–</w:t>
            </w:r>
            <w:r w:rsidRPr="00D71C59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Operational Coordination</w:t>
            </w:r>
          </w:p>
        </w:tc>
      </w:tr>
      <w:tr w:rsidR="00DB06BB" w:rsidRPr="00D71C59" w:rsidTr="0010096F">
        <w:trPr>
          <w:trHeight w:val="467"/>
          <w:jc w:val="center"/>
        </w:trPr>
        <w:tc>
          <w:tcPr>
            <w:tcW w:w="5000" w:type="pct"/>
          </w:tcPr>
          <w:p w:rsidR="00DB06BB" w:rsidRPr="00D71C59" w:rsidRDefault="00DB06BB" w:rsidP="00A240D9">
            <w:pPr>
              <w:spacing w:before="80"/>
              <w:rPr>
                <w:rFonts w:asciiTheme="minorHAnsi" w:hAnsiTheme="minorHAnsi"/>
                <w:sz w:val="22"/>
              </w:rPr>
            </w:pPr>
            <w:r w:rsidRPr="00D42583">
              <w:rPr>
                <w:rFonts w:asciiTheme="minorHAnsi" w:hAnsiTheme="minorHAnsi"/>
                <w:b/>
                <w:sz w:val="22"/>
              </w:rPr>
              <w:t>Exercise Objective</w:t>
            </w:r>
            <w:r w:rsidRPr="00D71C59">
              <w:rPr>
                <w:rFonts w:asciiTheme="minorHAnsi" w:hAnsiTheme="minorHAnsi"/>
                <w:sz w:val="22"/>
              </w:rPr>
              <w:t xml:space="preserve">:  </w:t>
            </w:r>
            <w:r w:rsidRPr="00251A70">
              <w:rPr>
                <w:rFonts w:asciiTheme="minorHAnsi" w:hAnsiTheme="minorHAnsi"/>
                <w:sz w:val="22"/>
              </w:rPr>
              <w:t xml:space="preserve">Describe </w:t>
            </w:r>
            <w:r w:rsidR="00A240D9">
              <w:rPr>
                <w:rFonts w:asciiTheme="minorHAnsi" w:hAnsiTheme="minorHAnsi"/>
                <w:sz w:val="22"/>
              </w:rPr>
              <w:t>how an incident is closed</w:t>
            </w:r>
            <w:r w:rsidRPr="00251A70">
              <w:rPr>
                <w:rFonts w:asciiTheme="minorHAnsi" w:hAnsiTheme="minorHAnsi"/>
                <w:sz w:val="22"/>
              </w:rPr>
              <w:t>.</w:t>
            </w:r>
          </w:p>
        </w:tc>
      </w:tr>
      <w:tr w:rsidR="00DB06BB" w:rsidRPr="00D71C59" w:rsidTr="0010096F">
        <w:trPr>
          <w:trHeight w:val="720"/>
          <w:jc w:val="center"/>
        </w:trPr>
        <w:tc>
          <w:tcPr>
            <w:tcW w:w="5000" w:type="pct"/>
          </w:tcPr>
          <w:p w:rsidR="00DB06BB" w:rsidRPr="00D71C59" w:rsidRDefault="00DB06BB" w:rsidP="0010096F">
            <w:pPr>
              <w:spacing w:before="80"/>
              <w:rPr>
                <w:rFonts w:asciiTheme="minorHAnsi" w:hAnsiTheme="minorHAnsi"/>
                <w:sz w:val="22"/>
              </w:rPr>
            </w:pPr>
            <w:r w:rsidRPr="00930F73">
              <w:rPr>
                <w:rFonts w:asciiTheme="minorHAnsi" w:hAnsiTheme="minorHAnsi"/>
                <w:b/>
                <w:sz w:val="22"/>
              </w:rPr>
              <w:t>Core Capability</w:t>
            </w:r>
            <w:r w:rsidRPr="00D71C59">
              <w:rPr>
                <w:rFonts w:asciiTheme="minorHAnsi" w:hAnsiTheme="minorHAnsi"/>
                <w:sz w:val="22"/>
              </w:rPr>
              <w:t xml:space="preserve">:  </w:t>
            </w:r>
            <w:r>
              <w:rPr>
                <w:rFonts w:asciiTheme="minorHAnsi" w:hAnsiTheme="minorHAnsi"/>
                <w:b/>
                <w:sz w:val="22"/>
              </w:rPr>
              <w:t xml:space="preserve">Operational Coordination - </w:t>
            </w:r>
            <w:r w:rsidRPr="00251A70">
              <w:rPr>
                <w:rFonts w:asciiTheme="minorHAnsi" w:hAnsiTheme="minorHAnsi"/>
                <w:sz w:val="22"/>
              </w:rPr>
              <w:t>Establish and maintain a unified and coordinated operational structure and process that appropriately integrates all critical stakeholders and supports the execution of core capabilities.</w:t>
            </w:r>
          </w:p>
        </w:tc>
      </w:tr>
      <w:tr w:rsidR="00DB06BB" w:rsidRPr="00D71C59" w:rsidTr="0010096F">
        <w:trPr>
          <w:trHeight w:val="422"/>
          <w:jc w:val="center"/>
        </w:trPr>
        <w:tc>
          <w:tcPr>
            <w:tcW w:w="5000" w:type="pct"/>
            <w:vAlign w:val="center"/>
          </w:tcPr>
          <w:p w:rsidR="00DB06BB" w:rsidRDefault="00DB06BB" w:rsidP="002D0BB2">
            <w:pPr>
              <w:pStyle w:val="ListParagraph"/>
              <w:ind w:left="0"/>
              <w:rPr>
                <w:rFonts w:asciiTheme="minorHAnsi" w:hAnsiTheme="minorHAnsi"/>
                <w:b/>
                <w:sz w:val="22"/>
              </w:rPr>
            </w:pPr>
            <w:r w:rsidRPr="00D71C59">
              <w:rPr>
                <w:rFonts w:asciiTheme="minorHAnsi" w:hAnsiTheme="minorHAnsi"/>
                <w:b/>
                <w:sz w:val="22"/>
              </w:rPr>
              <w:t xml:space="preserve">Organizational Capability Target 1:  </w:t>
            </w:r>
            <w:r>
              <w:rPr>
                <w:rFonts w:asciiTheme="minorHAnsi" w:hAnsiTheme="minorHAnsi"/>
                <w:b/>
                <w:sz w:val="22"/>
              </w:rPr>
              <w:t xml:space="preserve">Recognize triggers that </w:t>
            </w:r>
            <w:r w:rsidR="003D2EB7">
              <w:rPr>
                <w:rFonts w:asciiTheme="minorHAnsi" w:hAnsiTheme="minorHAnsi"/>
                <w:b/>
                <w:sz w:val="22"/>
              </w:rPr>
              <w:t xml:space="preserve">may </w:t>
            </w:r>
            <w:r>
              <w:rPr>
                <w:rFonts w:asciiTheme="minorHAnsi" w:hAnsiTheme="minorHAnsi"/>
                <w:b/>
                <w:sz w:val="22"/>
              </w:rPr>
              <w:t xml:space="preserve">suggest </w:t>
            </w:r>
            <w:r w:rsidR="000D619B">
              <w:rPr>
                <w:rFonts w:asciiTheme="minorHAnsi" w:hAnsiTheme="minorHAnsi"/>
                <w:b/>
                <w:sz w:val="22"/>
              </w:rPr>
              <w:t>closing an incident</w:t>
            </w:r>
            <w:r>
              <w:rPr>
                <w:rFonts w:asciiTheme="minorHAnsi" w:hAnsiTheme="minorHAnsi"/>
                <w:b/>
                <w:sz w:val="22"/>
              </w:rPr>
              <w:t>.</w:t>
            </w:r>
          </w:p>
          <w:p w:rsidR="00DB06BB" w:rsidRDefault="00DB06BB" w:rsidP="0010096F">
            <w:pPr>
              <w:pStyle w:val="ListParagraph"/>
              <w:rPr>
                <w:rFonts w:asciiTheme="minorHAnsi" w:hAnsiTheme="minorHAnsi"/>
                <w:sz w:val="22"/>
              </w:rPr>
            </w:pPr>
          </w:p>
          <w:p w:rsidR="00DB06BB" w:rsidRPr="002B5711" w:rsidRDefault="00DB06BB" w:rsidP="0010096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 w:rsidRPr="002B5711">
              <w:rPr>
                <w:rFonts w:asciiTheme="minorHAnsi" w:hAnsiTheme="minorHAnsi"/>
                <w:sz w:val="22"/>
              </w:rPr>
              <w:t xml:space="preserve">Critical Task: Discuss </w:t>
            </w:r>
            <w:r w:rsidR="003D2EB7" w:rsidRPr="002B5711">
              <w:rPr>
                <w:rFonts w:asciiTheme="minorHAnsi" w:hAnsiTheme="minorHAnsi"/>
                <w:sz w:val="22"/>
              </w:rPr>
              <w:t xml:space="preserve">the transition </w:t>
            </w:r>
            <w:r w:rsidR="00A240D9" w:rsidRPr="002B5711">
              <w:rPr>
                <w:rFonts w:asciiTheme="minorHAnsi" w:hAnsiTheme="minorHAnsi"/>
                <w:sz w:val="22"/>
              </w:rPr>
              <w:t xml:space="preserve">to </w:t>
            </w:r>
            <w:r w:rsidR="001E4746" w:rsidRPr="002B5711">
              <w:rPr>
                <w:rFonts w:asciiTheme="minorHAnsi" w:hAnsiTheme="minorHAnsi"/>
                <w:sz w:val="22"/>
              </w:rPr>
              <w:t xml:space="preserve">the </w:t>
            </w:r>
            <w:r w:rsidR="00A240D9" w:rsidRPr="002B5711">
              <w:rPr>
                <w:rFonts w:asciiTheme="minorHAnsi" w:hAnsiTheme="minorHAnsi"/>
                <w:sz w:val="22"/>
              </w:rPr>
              <w:t>lowest level of command structure and how the transition impacts the closing of an incident</w:t>
            </w:r>
            <w:r w:rsidR="002B5711">
              <w:rPr>
                <w:rFonts w:asciiTheme="minorHAnsi" w:hAnsiTheme="minorHAnsi"/>
                <w:sz w:val="22"/>
              </w:rPr>
              <w:t>.</w:t>
            </w:r>
          </w:p>
          <w:p w:rsidR="00DB06BB" w:rsidRDefault="00DB06BB" w:rsidP="0010096F">
            <w:pPr>
              <w:rPr>
                <w:rFonts w:asciiTheme="minorHAnsi" w:hAnsiTheme="minorHAnsi"/>
                <w:b/>
                <w:sz w:val="22"/>
              </w:rPr>
            </w:pPr>
          </w:p>
          <w:p w:rsidR="00DB06BB" w:rsidRPr="00380B81" w:rsidRDefault="00DB06BB" w:rsidP="0010096F">
            <w:pPr>
              <w:rPr>
                <w:rFonts w:asciiTheme="minorHAnsi" w:hAnsiTheme="minorHAnsi"/>
                <w:b/>
                <w:sz w:val="22"/>
              </w:rPr>
            </w:pPr>
          </w:p>
          <w:p w:rsidR="00DB06BB" w:rsidRPr="00D71C59" w:rsidRDefault="00DB06BB" w:rsidP="001E4746">
            <w:pPr>
              <w:rPr>
                <w:rFonts w:asciiTheme="minorHAnsi" w:hAnsiTheme="minorHAnsi"/>
                <w:sz w:val="22"/>
              </w:rPr>
            </w:pPr>
            <w:r w:rsidRPr="00D71C59">
              <w:rPr>
                <w:rFonts w:asciiTheme="minorHAnsi" w:hAnsiTheme="minorHAnsi"/>
                <w:b/>
                <w:sz w:val="22"/>
              </w:rPr>
              <w:t xml:space="preserve">Source(s): </w:t>
            </w:r>
            <w:r w:rsidR="007F0F57">
              <w:rPr>
                <w:rFonts w:asciiTheme="minorHAnsi" w:hAnsiTheme="minorHAnsi"/>
                <w:sz w:val="22"/>
              </w:rPr>
              <w:t>IC to UC Transition Guide</w:t>
            </w:r>
          </w:p>
        </w:tc>
      </w:tr>
      <w:tr w:rsidR="00DB06BB" w:rsidRPr="00D71C59" w:rsidTr="0010096F">
        <w:trPr>
          <w:trHeight w:val="422"/>
          <w:jc w:val="center"/>
        </w:trPr>
        <w:tc>
          <w:tcPr>
            <w:tcW w:w="5000" w:type="pct"/>
            <w:vAlign w:val="center"/>
          </w:tcPr>
          <w:p w:rsidR="00DB06BB" w:rsidRDefault="00DB06BB" w:rsidP="0010096F">
            <w:pPr>
              <w:spacing w:before="80"/>
              <w:rPr>
                <w:rFonts w:asciiTheme="minorHAnsi" w:hAnsiTheme="minorHAnsi"/>
                <w:b/>
                <w:sz w:val="22"/>
              </w:rPr>
            </w:pPr>
            <w:r w:rsidRPr="001D2222">
              <w:rPr>
                <w:rFonts w:asciiTheme="minorHAnsi" w:hAnsiTheme="minorHAnsi"/>
                <w:b/>
                <w:sz w:val="22"/>
              </w:rPr>
              <w:t xml:space="preserve">Organizational Capability Target 2: </w:t>
            </w:r>
            <w:r w:rsidR="00E517FD" w:rsidRPr="001D2222">
              <w:rPr>
                <w:rFonts w:asciiTheme="minorHAnsi" w:hAnsiTheme="minorHAnsi"/>
                <w:b/>
                <w:sz w:val="22"/>
              </w:rPr>
              <w:t>Close an incident.</w:t>
            </w:r>
          </w:p>
          <w:p w:rsidR="000D619B" w:rsidRPr="006C06A0" w:rsidRDefault="000D619B" w:rsidP="0010096F">
            <w:pPr>
              <w:spacing w:before="80"/>
              <w:rPr>
                <w:rFonts w:asciiTheme="minorHAnsi" w:hAnsiTheme="minorHAnsi"/>
                <w:b/>
                <w:sz w:val="22"/>
              </w:rPr>
            </w:pPr>
          </w:p>
          <w:p w:rsidR="00CF58CC" w:rsidRPr="00380B81" w:rsidRDefault="00CF58CC" w:rsidP="00CF58C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2"/>
              </w:rPr>
            </w:pPr>
            <w:r w:rsidRPr="00380B81">
              <w:rPr>
                <w:rFonts w:asciiTheme="minorHAnsi" w:hAnsiTheme="minorHAnsi"/>
                <w:sz w:val="22"/>
              </w:rPr>
              <w:t xml:space="preserve">Critical Task: </w:t>
            </w:r>
            <w:r>
              <w:rPr>
                <w:rFonts w:asciiTheme="minorHAnsi" w:hAnsiTheme="minorHAnsi"/>
                <w:sz w:val="22"/>
              </w:rPr>
              <w:t>Discuss the process for closing an incident and transitioning to a clean-up contract</w:t>
            </w:r>
            <w:r w:rsidR="002B5711">
              <w:rPr>
                <w:rFonts w:asciiTheme="minorHAnsi" w:hAnsiTheme="minorHAnsi"/>
                <w:sz w:val="22"/>
              </w:rPr>
              <w:t>.</w:t>
            </w:r>
          </w:p>
          <w:p w:rsidR="00A240D9" w:rsidRPr="002B5711" w:rsidRDefault="00A240D9" w:rsidP="00A240D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2"/>
              </w:rPr>
            </w:pPr>
            <w:r w:rsidRPr="002C67C4">
              <w:rPr>
                <w:rFonts w:asciiTheme="minorHAnsi" w:hAnsiTheme="minorHAnsi"/>
                <w:sz w:val="22"/>
              </w:rPr>
              <w:t xml:space="preserve">Critical Task: </w:t>
            </w:r>
            <w:r w:rsidR="008F71A2">
              <w:rPr>
                <w:rFonts w:asciiTheme="minorHAnsi" w:hAnsiTheme="minorHAnsi"/>
                <w:sz w:val="22"/>
              </w:rPr>
              <w:t>Discuss</w:t>
            </w:r>
            <w:r w:rsidR="001E4746" w:rsidRPr="002C67C4">
              <w:rPr>
                <w:rFonts w:asciiTheme="minorHAnsi" w:hAnsiTheme="minorHAnsi"/>
                <w:sz w:val="22"/>
              </w:rPr>
              <w:t xml:space="preserve"> </w:t>
            </w:r>
            <w:r w:rsidRPr="002C67C4">
              <w:rPr>
                <w:rFonts w:asciiTheme="minorHAnsi" w:hAnsiTheme="minorHAnsi"/>
                <w:sz w:val="22"/>
              </w:rPr>
              <w:t>the staff involved in closing an incident</w:t>
            </w:r>
            <w:r w:rsidR="00E44A2C">
              <w:rPr>
                <w:rFonts w:asciiTheme="minorHAnsi" w:hAnsiTheme="minorHAnsi"/>
                <w:sz w:val="22"/>
              </w:rPr>
              <w:t>.</w:t>
            </w:r>
          </w:p>
          <w:p w:rsidR="002B5711" w:rsidRPr="002C67C4" w:rsidRDefault="002B5711" w:rsidP="00A240D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2"/>
              </w:rPr>
            </w:pPr>
            <w:r w:rsidRPr="00380B81">
              <w:rPr>
                <w:rFonts w:asciiTheme="minorHAnsi" w:hAnsiTheme="minorHAnsi"/>
                <w:sz w:val="22"/>
              </w:rPr>
              <w:t xml:space="preserve">Critical Task: </w:t>
            </w:r>
            <w:r>
              <w:rPr>
                <w:rFonts w:asciiTheme="minorHAnsi" w:hAnsiTheme="minorHAnsi"/>
                <w:sz w:val="22"/>
              </w:rPr>
              <w:t>Discuss what should happen with incident documentation.</w:t>
            </w:r>
          </w:p>
          <w:p w:rsidR="00DB06BB" w:rsidRPr="00380B81" w:rsidRDefault="00DB06BB" w:rsidP="00CF58CC">
            <w:pPr>
              <w:pStyle w:val="ListParagraph"/>
              <w:rPr>
                <w:rFonts w:asciiTheme="minorHAnsi" w:hAnsiTheme="minorHAnsi"/>
                <w:b/>
                <w:sz w:val="22"/>
              </w:rPr>
            </w:pPr>
          </w:p>
          <w:p w:rsidR="00DB06BB" w:rsidRPr="00D71C59" w:rsidRDefault="00DB06BB" w:rsidP="001E4746">
            <w:pPr>
              <w:rPr>
                <w:rFonts w:asciiTheme="minorHAnsi" w:hAnsiTheme="minorHAnsi"/>
                <w:b/>
                <w:sz w:val="22"/>
              </w:rPr>
            </w:pPr>
            <w:r w:rsidRPr="00D71C59">
              <w:rPr>
                <w:rFonts w:asciiTheme="minorHAnsi" w:hAnsiTheme="minorHAnsi"/>
                <w:b/>
                <w:sz w:val="22"/>
              </w:rPr>
              <w:t xml:space="preserve">Source(s): </w:t>
            </w:r>
            <w:r w:rsidR="007F0F57">
              <w:rPr>
                <w:rFonts w:asciiTheme="minorHAnsi" w:hAnsiTheme="minorHAnsi"/>
                <w:sz w:val="22"/>
              </w:rPr>
              <w:t>IC to UC Transition Guide</w:t>
            </w:r>
          </w:p>
        </w:tc>
      </w:tr>
    </w:tbl>
    <w:p w:rsidR="00DB06BB" w:rsidRDefault="00DB06BB" w:rsidP="00DB06BB"/>
    <w:p w:rsidR="00DB06BB" w:rsidRDefault="00DB06BB" w:rsidP="00DB06BB"/>
    <w:p w:rsidR="00DB06BB" w:rsidRDefault="00DB06BB" w:rsidP="00DB06BB"/>
    <w:p w:rsidR="00DB06BB" w:rsidRDefault="00DB06BB" w:rsidP="00DB06BB"/>
    <w:p w:rsidR="00DB06BB" w:rsidRDefault="00DB06BB" w:rsidP="00DB06BB"/>
    <w:p w:rsidR="00DB06BB" w:rsidRDefault="00DB06BB" w:rsidP="00DB06BB"/>
    <w:p w:rsidR="00EF125B" w:rsidRDefault="00EF125B" w:rsidP="00DB06BB"/>
    <w:p w:rsidR="00EF125B" w:rsidRDefault="00EF125B" w:rsidP="00DB06BB"/>
    <w:p w:rsidR="00EF125B" w:rsidRDefault="00EF125B" w:rsidP="00DB06BB"/>
    <w:p w:rsidR="00763F3A" w:rsidRDefault="00763F3A" w:rsidP="00DB06BB"/>
    <w:p w:rsidR="00EF125B" w:rsidRDefault="00EF125B" w:rsidP="00DB06BB"/>
    <w:p w:rsidR="00DB06BB" w:rsidRDefault="00DB06BB" w:rsidP="00DB06BB"/>
    <w:p w:rsidR="00DB06BB" w:rsidRDefault="00DB06BB" w:rsidP="00DB06BB"/>
    <w:p w:rsidR="00DB06BB" w:rsidRDefault="00DB06BB" w:rsidP="00DB06BB"/>
    <w:tbl>
      <w:tblPr>
        <w:tblStyle w:val="TableGrid"/>
        <w:tblW w:w="14400" w:type="dxa"/>
        <w:jc w:val="center"/>
        <w:tblLook w:val="04A0"/>
      </w:tblPr>
      <w:tblGrid>
        <w:gridCol w:w="2340"/>
        <w:gridCol w:w="4143"/>
        <w:gridCol w:w="6747"/>
        <w:gridCol w:w="1170"/>
      </w:tblGrid>
      <w:tr w:rsidR="00DB06BB" w:rsidRPr="00B53CCB" w:rsidTr="0010096F">
        <w:trPr>
          <w:jc w:val="center"/>
        </w:trPr>
        <w:tc>
          <w:tcPr>
            <w:tcW w:w="14400" w:type="dxa"/>
            <w:gridSpan w:val="4"/>
            <w:shd w:val="clear" w:color="auto" w:fill="003366"/>
            <w:vAlign w:val="center"/>
          </w:tcPr>
          <w:p w:rsidR="00DB06BB" w:rsidRPr="00B53CCB" w:rsidRDefault="00DB06BB" w:rsidP="0010096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</w:rPr>
            </w:pPr>
            <w:r w:rsidRPr="00B53CCB">
              <w:rPr>
                <w:rFonts w:asciiTheme="minorHAnsi" w:hAnsiTheme="minorHAnsi"/>
                <w:b/>
                <w:sz w:val="22"/>
              </w:rPr>
              <w:t>Response – Operational Coordination</w:t>
            </w:r>
          </w:p>
        </w:tc>
      </w:tr>
      <w:tr w:rsidR="00DB06BB" w:rsidRPr="00B53CCB" w:rsidTr="0010096F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DB06BB" w:rsidRPr="00B53CCB" w:rsidRDefault="00DB06BB" w:rsidP="0010096F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</w:rPr>
            </w:pPr>
            <w:r w:rsidRPr="00B53CCB"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>Organizational Capability Target</w:t>
            </w:r>
          </w:p>
        </w:tc>
        <w:tc>
          <w:tcPr>
            <w:tcW w:w="4143" w:type="dxa"/>
            <w:shd w:val="clear" w:color="auto" w:fill="003366"/>
            <w:vAlign w:val="center"/>
          </w:tcPr>
          <w:p w:rsidR="00DB06BB" w:rsidRPr="00B53CCB" w:rsidRDefault="00DB06BB" w:rsidP="0010096F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</w:rPr>
            </w:pPr>
            <w:r w:rsidRPr="00B53CCB"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>Associated Critical Tasks</w:t>
            </w:r>
          </w:p>
        </w:tc>
        <w:tc>
          <w:tcPr>
            <w:tcW w:w="6747" w:type="dxa"/>
            <w:shd w:val="clear" w:color="auto" w:fill="003366"/>
            <w:vAlign w:val="center"/>
          </w:tcPr>
          <w:p w:rsidR="00DB06BB" w:rsidRPr="00B53CCB" w:rsidRDefault="00DB06BB" w:rsidP="0010096F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</w:rPr>
            </w:pPr>
            <w:r w:rsidRPr="00B53CCB"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 xml:space="preserve">Observation Notes and </w:t>
            </w:r>
          </w:p>
          <w:p w:rsidR="00DB06BB" w:rsidRPr="00B53CCB" w:rsidRDefault="00DB06BB" w:rsidP="0010096F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</w:rPr>
            </w:pPr>
            <w:r w:rsidRPr="00B53CCB"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DB06BB" w:rsidRPr="00B53CCB" w:rsidRDefault="00DB06BB" w:rsidP="0010096F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</w:rPr>
            </w:pPr>
            <w:r w:rsidRPr="00B53CCB"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>Target Rating</w:t>
            </w:r>
          </w:p>
        </w:tc>
      </w:tr>
      <w:tr w:rsidR="00AC7A97" w:rsidRPr="00B53CCB" w:rsidTr="001D25EC">
        <w:trPr>
          <w:trHeight w:val="1592"/>
          <w:jc w:val="center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AC7A97" w:rsidRPr="00B53CCB" w:rsidRDefault="00AC7A97" w:rsidP="00AC7A97">
            <w:pPr>
              <w:pStyle w:val="ListParagraph"/>
              <w:ind w:left="0"/>
              <w:rPr>
                <w:rFonts w:asciiTheme="minorHAnsi" w:hAnsiTheme="minorHAnsi"/>
                <w:b/>
                <w:sz w:val="22"/>
              </w:rPr>
            </w:pPr>
            <w:r w:rsidRPr="00B53CCB">
              <w:rPr>
                <w:rFonts w:asciiTheme="minorHAnsi" w:hAnsiTheme="minorHAnsi"/>
                <w:b/>
                <w:sz w:val="22"/>
              </w:rPr>
              <w:t>Recognize triggers that may suggest closing an incident.</w:t>
            </w:r>
          </w:p>
          <w:p w:rsidR="00AC7A97" w:rsidRPr="00B53CCB" w:rsidRDefault="00AC7A97" w:rsidP="0010096F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  <w:tc>
          <w:tcPr>
            <w:tcW w:w="4143" w:type="dxa"/>
          </w:tcPr>
          <w:p w:rsidR="008F71A2" w:rsidRPr="002B5711" w:rsidRDefault="008F71A2" w:rsidP="008F71A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 w:rsidRPr="002B5711">
              <w:rPr>
                <w:rFonts w:asciiTheme="minorHAnsi" w:hAnsiTheme="minorHAnsi"/>
                <w:sz w:val="22"/>
              </w:rPr>
              <w:t>Discuss the transition to the lowest level of command structure and how the transition impacts the closing of an incident</w:t>
            </w:r>
            <w:r>
              <w:rPr>
                <w:rFonts w:asciiTheme="minorHAnsi" w:hAnsiTheme="minorHAnsi"/>
                <w:sz w:val="22"/>
              </w:rPr>
              <w:t>.</w:t>
            </w:r>
          </w:p>
          <w:p w:rsidR="00AC7A97" w:rsidRPr="00B53CCB" w:rsidRDefault="00AC7A97" w:rsidP="004357C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747" w:type="dxa"/>
          </w:tcPr>
          <w:p w:rsidR="00AC7A97" w:rsidRPr="00B53CCB" w:rsidRDefault="00AC7A97" w:rsidP="0010096F">
            <w:pPr>
              <w:rPr>
                <w:rFonts w:asciiTheme="minorHAnsi" w:hAnsiTheme="minorHAnsi"/>
                <w:b/>
                <w:sz w:val="22"/>
              </w:rPr>
            </w:pPr>
          </w:p>
          <w:p w:rsidR="00AC7A97" w:rsidRPr="00B53CCB" w:rsidRDefault="00AC7A97" w:rsidP="0010096F">
            <w:pPr>
              <w:rPr>
                <w:rFonts w:asciiTheme="minorHAnsi" w:hAnsiTheme="minorHAnsi"/>
                <w:b/>
                <w:sz w:val="22"/>
              </w:rPr>
            </w:pPr>
          </w:p>
          <w:p w:rsidR="00AC7A97" w:rsidRPr="00B53CCB" w:rsidRDefault="00AC7A97" w:rsidP="0010096F">
            <w:pPr>
              <w:rPr>
                <w:rFonts w:asciiTheme="minorHAnsi" w:hAnsiTheme="minorHAnsi"/>
                <w:b/>
                <w:sz w:val="22"/>
              </w:rPr>
            </w:pPr>
          </w:p>
          <w:p w:rsidR="00AC7A97" w:rsidRPr="00B53CCB" w:rsidRDefault="00AC7A97" w:rsidP="0010096F">
            <w:pPr>
              <w:rPr>
                <w:rFonts w:asciiTheme="minorHAnsi" w:hAnsiTheme="minorHAnsi"/>
                <w:b/>
                <w:sz w:val="22"/>
              </w:rPr>
            </w:pPr>
          </w:p>
          <w:p w:rsidR="00AC7A97" w:rsidRPr="00B53CCB" w:rsidRDefault="00AC7A97" w:rsidP="0010096F">
            <w:pPr>
              <w:rPr>
                <w:rFonts w:asciiTheme="minorHAnsi" w:hAnsiTheme="minorHAnsi"/>
                <w:b/>
                <w:sz w:val="22"/>
              </w:rPr>
            </w:pPr>
          </w:p>
          <w:p w:rsidR="00AC7A97" w:rsidRPr="00B53CCB" w:rsidRDefault="00AC7A97" w:rsidP="0010096F">
            <w:pPr>
              <w:rPr>
                <w:rFonts w:asciiTheme="minorHAnsi" w:hAnsiTheme="minorHAnsi"/>
                <w:b/>
                <w:sz w:val="22"/>
              </w:rPr>
            </w:pPr>
          </w:p>
          <w:p w:rsidR="00AC7A97" w:rsidRPr="00B53CCB" w:rsidRDefault="00AC7A97" w:rsidP="0010096F">
            <w:pPr>
              <w:rPr>
                <w:rFonts w:asciiTheme="minorHAnsi" w:hAnsiTheme="minorHAnsi"/>
                <w:b/>
                <w:sz w:val="22"/>
              </w:rPr>
            </w:pPr>
          </w:p>
          <w:p w:rsidR="00AC7A97" w:rsidRPr="00B53CCB" w:rsidRDefault="00AC7A97" w:rsidP="0010096F">
            <w:pPr>
              <w:rPr>
                <w:rFonts w:asciiTheme="minorHAnsi" w:hAnsiTheme="minorHAnsi"/>
                <w:b/>
                <w:sz w:val="22"/>
              </w:rPr>
            </w:pPr>
          </w:p>
          <w:p w:rsidR="00AC7A97" w:rsidRPr="00B53CCB" w:rsidRDefault="00AC7A97" w:rsidP="0010096F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70" w:type="dxa"/>
          </w:tcPr>
          <w:p w:rsidR="00AC7A97" w:rsidRPr="00B53CCB" w:rsidRDefault="00AC7A97" w:rsidP="0010096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8F71A2" w:rsidRPr="00B53CCB" w:rsidTr="008F71A2">
        <w:trPr>
          <w:trHeight w:val="1023"/>
          <w:jc w:val="center"/>
        </w:trPr>
        <w:tc>
          <w:tcPr>
            <w:tcW w:w="234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71A2" w:rsidRPr="00B53CCB" w:rsidRDefault="008F71A2" w:rsidP="00AC7A97">
            <w:pPr>
              <w:spacing w:before="80"/>
              <w:rPr>
                <w:rFonts w:asciiTheme="minorHAnsi" w:hAnsiTheme="minorHAnsi"/>
                <w:b/>
                <w:sz w:val="22"/>
              </w:rPr>
            </w:pPr>
            <w:r w:rsidRPr="00B53CCB">
              <w:rPr>
                <w:rFonts w:asciiTheme="minorHAnsi" w:hAnsiTheme="minorHAnsi"/>
                <w:b/>
                <w:sz w:val="22"/>
              </w:rPr>
              <w:t>Close an incident.</w:t>
            </w:r>
          </w:p>
          <w:p w:rsidR="008F71A2" w:rsidRPr="00B53CCB" w:rsidRDefault="008F71A2" w:rsidP="0010096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43" w:type="dxa"/>
            <w:tcBorders>
              <w:top w:val="single" w:sz="12" w:space="0" w:color="auto"/>
              <w:bottom w:val="single" w:sz="12" w:space="0" w:color="auto"/>
            </w:tcBorders>
          </w:tcPr>
          <w:p w:rsidR="008F71A2" w:rsidRPr="00B53CCB" w:rsidRDefault="008F71A2" w:rsidP="004357C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2"/>
              </w:rPr>
            </w:pPr>
            <w:r w:rsidRPr="00B53CCB">
              <w:rPr>
                <w:rFonts w:asciiTheme="minorHAnsi" w:hAnsiTheme="minorHAnsi"/>
                <w:sz w:val="22"/>
              </w:rPr>
              <w:t>Discuss the process for closing an incident and transitioning to a clean-up contract.</w:t>
            </w:r>
          </w:p>
          <w:p w:rsidR="008F71A2" w:rsidRPr="00B53CCB" w:rsidRDefault="008F71A2" w:rsidP="004357CD">
            <w:pPr>
              <w:pStyle w:val="ListParagraph"/>
              <w:rPr>
                <w:rFonts w:asciiTheme="minorHAnsi" w:hAnsiTheme="minorHAnsi"/>
                <w:sz w:val="22"/>
              </w:rPr>
            </w:pPr>
          </w:p>
        </w:tc>
        <w:tc>
          <w:tcPr>
            <w:tcW w:w="6747" w:type="dxa"/>
            <w:tcBorders>
              <w:top w:val="single" w:sz="12" w:space="0" w:color="auto"/>
              <w:bottom w:val="single" w:sz="12" w:space="0" w:color="auto"/>
            </w:tcBorders>
          </w:tcPr>
          <w:p w:rsidR="008F71A2" w:rsidRPr="00B53CCB" w:rsidRDefault="008F71A2" w:rsidP="0010096F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8F71A2" w:rsidRPr="00B53CCB" w:rsidRDefault="008F71A2" w:rsidP="0010096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8F71A2" w:rsidRPr="00B53CCB" w:rsidTr="00F94977">
        <w:trPr>
          <w:trHeight w:val="708"/>
          <w:jc w:val="center"/>
        </w:trPr>
        <w:tc>
          <w:tcPr>
            <w:tcW w:w="2340" w:type="dxa"/>
            <w:vMerge/>
            <w:shd w:val="clear" w:color="auto" w:fill="F2F2F2" w:themeFill="background1" w:themeFillShade="F2"/>
            <w:vAlign w:val="center"/>
          </w:tcPr>
          <w:p w:rsidR="008F71A2" w:rsidRPr="00B53CCB" w:rsidRDefault="008F71A2" w:rsidP="00AC7A97">
            <w:pPr>
              <w:spacing w:before="8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143" w:type="dxa"/>
            <w:tcBorders>
              <w:top w:val="single" w:sz="12" w:space="0" w:color="auto"/>
              <w:bottom w:val="single" w:sz="12" w:space="0" w:color="auto"/>
            </w:tcBorders>
          </w:tcPr>
          <w:p w:rsidR="008F71A2" w:rsidRPr="00B53CCB" w:rsidRDefault="008F71A2" w:rsidP="004357C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Discuss the</w:t>
            </w:r>
            <w:r w:rsidRPr="00B53CCB">
              <w:rPr>
                <w:rFonts w:asciiTheme="minorHAnsi" w:hAnsiTheme="minorHAnsi"/>
                <w:sz w:val="22"/>
              </w:rPr>
              <w:t xml:space="preserve"> staff involved in closing an incident.</w:t>
            </w:r>
          </w:p>
          <w:p w:rsidR="008F71A2" w:rsidRPr="00B53CCB" w:rsidRDefault="008F71A2" w:rsidP="004357C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747" w:type="dxa"/>
            <w:tcBorders>
              <w:top w:val="single" w:sz="12" w:space="0" w:color="auto"/>
              <w:bottom w:val="single" w:sz="12" w:space="0" w:color="auto"/>
            </w:tcBorders>
          </w:tcPr>
          <w:p w:rsidR="008F71A2" w:rsidRPr="00B53CCB" w:rsidRDefault="008F71A2" w:rsidP="0010096F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8F71A2" w:rsidRPr="00B53CCB" w:rsidRDefault="008F71A2" w:rsidP="0010096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8F71A2" w:rsidRPr="00B53CCB" w:rsidTr="008F71A2">
        <w:trPr>
          <w:trHeight w:val="762"/>
          <w:jc w:val="center"/>
        </w:trPr>
        <w:tc>
          <w:tcPr>
            <w:tcW w:w="234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71A2" w:rsidRPr="00B53CCB" w:rsidRDefault="008F71A2" w:rsidP="00AC7A97">
            <w:pPr>
              <w:spacing w:before="8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143" w:type="dxa"/>
            <w:tcBorders>
              <w:top w:val="single" w:sz="12" w:space="0" w:color="auto"/>
              <w:bottom w:val="single" w:sz="12" w:space="0" w:color="auto"/>
            </w:tcBorders>
          </w:tcPr>
          <w:p w:rsidR="008F71A2" w:rsidRPr="002C67C4" w:rsidRDefault="008F71A2" w:rsidP="008F71A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Discuss what should happen with incident documentation.</w:t>
            </w:r>
          </w:p>
          <w:p w:rsidR="008F71A2" w:rsidRPr="00B53CCB" w:rsidRDefault="008F71A2" w:rsidP="008F71A2">
            <w:pPr>
              <w:pStyle w:val="ListParagraph"/>
              <w:rPr>
                <w:rFonts w:asciiTheme="minorHAnsi" w:hAnsiTheme="minorHAnsi"/>
                <w:sz w:val="22"/>
              </w:rPr>
            </w:pPr>
          </w:p>
        </w:tc>
        <w:tc>
          <w:tcPr>
            <w:tcW w:w="6747" w:type="dxa"/>
            <w:tcBorders>
              <w:top w:val="single" w:sz="12" w:space="0" w:color="auto"/>
              <w:bottom w:val="single" w:sz="12" w:space="0" w:color="auto"/>
            </w:tcBorders>
          </w:tcPr>
          <w:p w:rsidR="008F71A2" w:rsidRPr="00B53CCB" w:rsidRDefault="008F71A2" w:rsidP="0010096F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8F71A2" w:rsidRPr="00B53CCB" w:rsidRDefault="008F71A2" w:rsidP="0010096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DB06BB" w:rsidRPr="00B53CCB" w:rsidTr="0010096F">
        <w:trPr>
          <w:trHeight w:val="453"/>
          <w:jc w:val="center"/>
        </w:trPr>
        <w:tc>
          <w:tcPr>
            <w:tcW w:w="234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06BB" w:rsidRPr="00B53CCB" w:rsidRDefault="00DB06BB" w:rsidP="0010096F">
            <w:pPr>
              <w:rPr>
                <w:rFonts w:asciiTheme="minorHAnsi" w:hAnsiTheme="minorHAnsi"/>
                <w:b/>
                <w:sz w:val="22"/>
              </w:rPr>
            </w:pPr>
            <w:r w:rsidRPr="00B53CCB">
              <w:rPr>
                <w:rFonts w:asciiTheme="minorHAnsi" w:hAnsiTheme="minorHAnsi"/>
                <w:b/>
                <w:sz w:val="22"/>
              </w:rPr>
              <w:t>Additional Notes</w:t>
            </w:r>
          </w:p>
        </w:tc>
        <w:tc>
          <w:tcPr>
            <w:tcW w:w="4143" w:type="dxa"/>
            <w:tcBorders>
              <w:top w:val="single" w:sz="12" w:space="0" w:color="auto"/>
              <w:bottom w:val="nil"/>
              <w:right w:val="single" w:sz="2" w:space="0" w:color="auto"/>
            </w:tcBorders>
            <w:vAlign w:val="bottom"/>
          </w:tcPr>
          <w:p w:rsidR="00DB06BB" w:rsidRPr="00B53CCB" w:rsidRDefault="00DB06BB" w:rsidP="0010096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:rsidR="00DB06BB" w:rsidRPr="00B53CCB" w:rsidRDefault="00DB06BB" w:rsidP="0010096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74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DB06BB" w:rsidRPr="00B53CCB" w:rsidRDefault="00DB06BB" w:rsidP="0010096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:rsidR="00DB06BB" w:rsidRPr="00B53CCB" w:rsidRDefault="00DB06BB" w:rsidP="0010096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B53CCB">
              <w:rPr>
                <w:rFonts w:asciiTheme="minorHAnsi" w:hAnsiTheme="minorHAnsi"/>
                <w:b/>
                <w:sz w:val="22"/>
              </w:rPr>
              <w:t>Final Core Capability Rating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DB06BB" w:rsidRPr="00B53CCB" w:rsidRDefault="00DB06BB" w:rsidP="0010096F">
            <w:pPr>
              <w:rPr>
                <w:rFonts w:asciiTheme="minorHAnsi" w:hAnsiTheme="minorHAnsi"/>
                <w:b/>
                <w:sz w:val="22"/>
              </w:rPr>
            </w:pPr>
          </w:p>
          <w:p w:rsidR="00DB06BB" w:rsidRPr="00B53CCB" w:rsidRDefault="00DB06BB" w:rsidP="0010096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DB06BB" w:rsidRPr="00B53CCB" w:rsidTr="0010096F">
        <w:trPr>
          <w:trHeight w:val="452"/>
          <w:jc w:val="center"/>
        </w:trPr>
        <w:tc>
          <w:tcPr>
            <w:tcW w:w="2340" w:type="dxa"/>
            <w:vMerge/>
            <w:shd w:val="clear" w:color="auto" w:fill="F2F2F2" w:themeFill="background1" w:themeFillShade="F2"/>
            <w:vAlign w:val="center"/>
          </w:tcPr>
          <w:p w:rsidR="00DB06BB" w:rsidRPr="00B53CCB" w:rsidRDefault="00DB06BB" w:rsidP="0010096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0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DB06BB" w:rsidRPr="00B53CCB" w:rsidRDefault="00DB06BB" w:rsidP="0010096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:rsidR="00DB06BB" w:rsidRPr="00B53CCB" w:rsidRDefault="00DB06BB" w:rsidP="0010096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DB06BB" w:rsidRPr="00B53CCB" w:rsidTr="0010096F">
        <w:trPr>
          <w:trHeight w:val="526"/>
          <w:jc w:val="center"/>
        </w:trPr>
        <w:tc>
          <w:tcPr>
            <w:tcW w:w="2340" w:type="dxa"/>
            <w:vMerge/>
            <w:shd w:val="clear" w:color="auto" w:fill="F2F2F2" w:themeFill="background1" w:themeFillShade="F2"/>
            <w:vAlign w:val="center"/>
          </w:tcPr>
          <w:p w:rsidR="00DB06BB" w:rsidRPr="00B53CCB" w:rsidRDefault="00DB06BB" w:rsidP="0010096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06BB" w:rsidRPr="00B53CCB" w:rsidRDefault="00DB06BB" w:rsidP="0010096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:rsidR="00DB06BB" w:rsidRPr="00B53CCB" w:rsidRDefault="00DB06BB" w:rsidP="0010096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DB06BB" w:rsidRPr="00B53CCB" w:rsidTr="0010096F">
        <w:trPr>
          <w:trHeight w:val="371"/>
          <w:jc w:val="center"/>
        </w:trPr>
        <w:tc>
          <w:tcPr>
            <w:tcW w:w="2340" w:type="dxa"/>
            <w:vMerge/>
            <w:shd w:val="clear" w:color="auto" w:fill="F2F2F2" w:themeFill="background1" w:themeFillShade="F2"/>
            <w:vAlign w:val="center"/>
          </w:tcPr>
          <w:p w:rsidR="00DB06BB" w:rsidRPr="00B53CCB" w:rsidRDefault="00DB06BB" w:rsidP="0010096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06BB" w:rsidRPr="00B53CCB" w:rsidRDefault="00DB06BB" w:rsidP="0010096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:rsidR="00DB06BB" w:rsidRPr="00B53CCB" w:rsidRDefault="00DB06BB" w:rsidP="0010096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DB06BB" w:rsidRPr="00B53CCB" w:rsidTr="0010096F">
        <w:trPr>
          <w:trHeight w:val="371"/>
          <w:jc w:val="center"/>
        </w:trPr>
        <w:tc>
          <w:tcPr>
            <w:tcW w:w="2340" w:type="dxa"/>
            <w:vMerge/>
            <w:shd w:val="clear" w:color="auto" w:fill="F2F2F2" w:themeFill="background1" w:themeFillShade="F2"/>
            <w:vAlign w:val="center"/>
          </w:tcPr>
          <w:p w:rsidR="00DB06BB" w:rsidRPr="00B53CCB" w:rsidRDefault="00DB06BB" w:rsidP="0010096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06BB" w:rsidRPr="00B53CCB" w:rsidRDefault="00DB06BB" w:rsidP="0010096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:rsidR="00DB06BB" w:rsidRPr="00B53CCB" w:rsidRDefault="00DB06BB" w:rsidP="0010096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DB06BB" w:rsidRDefault="00DB06BB" w:rsidP="00DB06BB"/>
    <w:p w:rsidR="00DB06BB" w:rsidRDefault="00DB06BB" w:rsidP="00DB06BB"/>
    <w:p w:rsidR="00DB06BB" w:rsidRDefault="00DB06BB" w:rsidP="00DB06BB"/>
    <w:p w:rsidR="00DB06BB" w:rsidRPr="00DB06BB" w:rsidRDefault="00DB06BB" w:rsidP="00DB06BB"/>
    <w:p w:rsidR="008D3B07" w:rsidRPr="00D05E85" w:rsidRDefault="000F268D" w:rsidP="00A80A13">
      <w:pPr>
        <w:pStyle w:val="Heading2"/>
        <w:jc w:val="center"/>
        <w:rPr>
          <w:rFonts w:asciiTheme="minorHAnsi" w:hAnsiTheme="minorHAnsi"/>
          <w:sz w:val="32"/>
        </w:rPr>
      </w:pPr>
      <w:r w:rsidRPr="00D05E85">
        <w:rPr>
          <w:rFonts w:asciiTheme="minorHAnsi" w:hAnsiTheme="minorHAnsi"/>
          <w:sz w:val="32"/>
        </w:rPr>
        <w:t>Rating</w:t>
      </w:r>
      <w:r w:rsidR="006335A3" w:rsidRPr="00D05E85">
        <w:rPr>
          <w:rFonts w:asciiTheme="minorHAnsi" w:hAnsiTheme="minorHAnsi"/>
          <w:sz w:val="32"/>
        </w:rPr>
        <w:t>s</w:t>
      </w:r>
      <w:r w:rsidRPr="00D05E85">
        <w:rPr>
          <w:rFonts w:asciiTheme="minorHAnsi" w:hAnsiTheme="minorHAnsi"/>
          <w:sz w:val="32"/>
        </w:rPr>
        <w:t xml:space="preserve"> </w:t>
      </w:r>
      <w:r w:rsidR="006335A3" w:rsidRPr="00D05E85">
        <w:rPr>
          <w:rFonts w:asciiTheme="minorHAnsi" w:hAnsiTheme="minorHAnsi"/>
          <w:sz w:val="32"/>
        </w:rPr>
        <w:t>Definitions</w:t>
      </w:r>
    </w:p>
    <w:p w:rsidR="000F268D" w:rsidRPr="00685B92" w:rsidRDefault="000F268D" w:rsidP="008D3B07">
      <w:pPr>
        <w:jc w:val="center"/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/>
      </w:tblPr>
      <w:tblGrid>
        <w:gridCol w:w="3107"/>
        <w:gridCol w:w="9601"/>
      </w:tblGrid>
      <w:tr w:rsidR="000F268D" w:rsidRPr="00685B92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685B92" w:rsidRDefault="000F268D" w:rsidP="00955F1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 w:rsidRPr="00685B92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Performed without Challenges</w:t>
            </w:r>
            <w:r w:rsidR="00955F17" w:rsidRPr="00685B92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685B92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4"/>
              </w:rPr>
            </w:pPr>
            <w:r w:rsidRPr="00685B92">
              <w:rPr>
                <w:rFonts w:asciiTheme="minorHAnsi" w:hAnsiTheme="minorHAnsi"/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 w:rsidRPr="00685B92">
              <w:rPr>
                <w:rFonts w:asciiTheme="minorHAnsi" w:hAnsiTheme="minorHAnsi"/>
                <w:szCs w:val="24"/>
              </w:rPr>
              <w:t xml:space="preserve"> safety risks for the public or </w:t>
            </w:r>
            <w:r w:rsidRPr="00685B92">
              <w:rPr>
                <w:rFonts w:asciiTheme="minorHAnsi" w:hAnsiTheme="minorHAnsi"/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685B92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685B92" w:rsidRDefault="000F268D" w:rsidP="00351DD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 w:rsidRPr="00685B92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Performed with Some Challenges</w:t>
            </w:r>
            <w:r w:rsidR="00955F17" w:rsidRPr="00685B92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685B92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4"/>
              </w:rPr>
            </w:pPr>
            <w:r w:rsidRPr="00685B92">
              <w:rPr>
                <w:rFonts w:asciiTheme="minorHAnsi" w:hAnsiTheme="minorHAnsi"/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685B92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685B92" w:rsidRDefault="000F268D" w:rsidP="00955F1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 w:rsidRPr="00685B92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 w:rsidRPr="00685B92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685B92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4"/>
              </w:rPr>
            </w:pPr>
            <w:r w:rsidRPr="00685B92">
              <w:rPr>
                <w:rFonts w:asciiTheme="minorHAnsi" w:hAnsiTheme="minorHAnsi"/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685B92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685B92" w:rsidRDefault="000F268D" w:rsidP="00955F1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 w:rsidRPr="00685B92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 w:rsidRPr="00685B92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685B92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4"/>
              </w:rPr>
            </w:pPr>
            <w:r w:rsidRPr="00685B92">
              <w:rPr>
                <w:rFonts w:asciiTheme="minorHAnsi" w:hAnsiTheme="minorHAnsi"/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685B92" w:rsidRDefault="000F268D" w:rsidP="000F268D">
      <w:pPr>
        <w:rPr>
          <w:rFonts w:asciiTheme="minorHAnsi" w:hAnsiTheme="minorHAnsi"/>
          <w:szCs w:val="24"/>
        </w:rPr>
      </w:pPr>
    </w:p>
    <w:sectPr w:rsidR="000F268D" w:rsidRPr="00685B92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EC2" w:rsidRDefault="00D45EC2" w:rsidP="00955F17">
      <w:r>
        <w:separator/>
      </w:r>
    </w:p>
  </w:endnote>
  <w:endnote w:type="continuationSeparator" w:id="0">
    <w:p w:rsidR="00D45EC2" w:rsidRDefault="00D45EC2" w:rsidP="00955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F2" w:rsidRPr="00C737F2" w:rsidRDefault="00F133CC" w:rsidP="002411C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</w:t>
    </w:r>
    <w:r w:rsidR="006C06A0">
      <w:rPr>
        <w:rFonts w:ascii="Arial" w:hAnsi="Arial" w:cs="Arial"/>
        <w:color w:val="000080"/>
        <w:sz w:val="18"/>
        <w:szCs w:val="18"/>
      </w:rPr>
      <w:t xml:space="preserve"> </w:t>
    </w:r>
    <w:r w:rsidR="00A31E8E">
      <w:rPr>
        <w:rFonts w:ascii="Arial" w:hAnsi="Arial" w:cs="Arial"/>
        <w:color w:val="000080"/>
        <w:sz w:val="18"/>
        <w:szCs w:val="18"/>
      </w:rPr>
      <w:t>8/5</w:t>
    </w:r>
    <w:r w:rsidR="006C06A0">
      <w:rPr>
        <w:rFonts w:ascii="Arial" w:hAnsi="Arial" w:cs="Arial"/>
        <w:color w:val="000080"/>
        <w:sz w:val="18"/>
        <w:szCs w:val="18"/>
      </w:rPr>
      <w:t>/201</w:t>
    </w:r>
    <w:r w:rsidR="00F62CE9">
      <w:rPr>
        <w:rFonts w:ascii="Arial" w:hAnsi="Arial" w:cs="Arial"/>
        <w:color w:val="000080"/>
        <w:sz w:val="18"/>
        <w:szCs w:val="18"/>
      </w:rPr>
      <w:t>4</w:t>
    </w:r>
    <w:r w:rsidR="00C75BFB">
      <w:rPr>
        <w:rFonts w:ascii="Arial" w:hAnsi="Arial" w:cs="Arial"/>
        <w:color w:val="000080"/>
        <w:sz w:val="18"/>
        <w:szCs w:val="18"/>
      </w:rPr>
      <w:t xml:space="preserve"> Vers.</w:t>
    </w:r>
    <w:r w:rsidR="00A31E8E">
      <w:rPr>
        <w:rFonts w:ascii="Arial" w:hAnsi="Arial" w:cs="Arial"/>
        <w:color w:val="000080"/>
        <w:sz w:val="18"/>
        <w:szCs w:val="18"/>
      </w:rPr>
      <w:t>4</w:t>
    </w:r>
    <w:r w:rsidR="002411CF">
      <w:rPr>
        <w:rFonts w:ascii="Arial" w:hAnsi="Arial" w:cs="Arial"/>
        <w:color w:val="000080"/>
        <w:sz w:val="18"/>
        <w:szCs w:val="18"/>
      </w:rPr>
      <w:t xml:space="preserve"> 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1F" w:rsidRPr="00C737F2" w:rsidRDefault="00F62CE9" w:rsidP="00D42583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 xml:space="preserve">EEG </w:t>
    </w:r>
    <w:r w:rsidR="00F83D15">
      <w:rPr>
        <w:rFonts w:ascii="Arial" w:hAnsi="Arial" w:cs="Arial"/>
        <w:color w:val="000080"/>
        <w:sz w:val="18"/>
        <w:szCs w:val="18"/>
      </w:rPr>
      <w:t>7</w:t>
    </w:r>
    <w:r>
      <w:rPr>
        <w:rFonts w:ascii="Arial" w:hAnsi="Arial" w:cs="Arial"/>
        <w:color w:val="000080"/>
        <w:sz w:val="18"/>
        <w:szCs w:val="18"/>
      </w:rPr>
      <w:t>/</w:t>
    </w:r>
    <w:r w:rsidR="00B31235">
      <w:rPr>
        <w:rFonts w:ascii="Arial" w:hAnsi="Arial" w:cs="Arial"/>
        <w:color w:val="000080"/>
        <w:sz w:val="18"/>
        <w:szCs w:val="18"/>
      </w:rPr>
      <w:t>28</w:t>
    </w:r>
    <w:r>
      <w:rPr>
        <w:rFonts w:ascii="Arial" w:hAnsi="Arial" w:cs="Arial"/>
        <w:color w:val="000080"/>
        <w:sz w:val="18"/>
        <w:szCs w:val="18"/>
      </w:rPr>
      <w:t>/2014 v</w:t>
    </w:r>
    <w:r w:rsidR="00D90DA8">
      <w:rPr>
        <w:rFonts w:ascii="Arial" w:hAnsi="Arial" w:cs="Arial"/>
        <w:color w:val="000080"/>
        <w:sz w:val="18"/>
        <w:szCs w:val="18"/>
      </w:rPr>
      <w:t>ers.</w:t>
    </w:r>
    <w:r w:rsidR="00B31235">
      <w:rPr>
        <w:rFonts w:ascii="Arial" w:hAnsi="Arial" w:cs="Arial"/>
        <w:color w:val="000080"/>
        <w:sz w:val="18"/>
        <w:szCs w:val="18"/>
      </w:rPr>
      <w:t>3</w:t>
    </w:r>
    <w:r w:rsidR="00FB101F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EC2" w:rsidRDefault="00D45EC2" w:rsidP="00955F17">
      <w:r>
        <w:separator/>
      </w:r>
    </w:p>
  </w:footnote>
  <w:footnote w:type="continuationSeparator" w:id="0">
    <w:p w:rsidR="00D45EC2" w:rsidRDefault="00D45EC2" w:rsidP="00955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CF" w:rsidRPr="00D42583" w:rsidRDefault="00372FD0" w:rsidP="00B27E36">
    <w:pPr>
      <w:pStyle w:val="Header"/>
      <w:rPr>
        <w:b/>
        <w:i/>
        <w:color w:val="000066"/>
        <w:sz w:val="28"/>
        <w:szCs w:val="28"/>
      </w:rPr>
    </w:pPr>
    <w:r w:rsidRPr="00372FD0">
      <w:rPr>
        <w:rFonts w:asciiTheme="minorHAnsi" w:hAnsiTheme="minorHAnsi"/>
        <w:b/>
        <w:noProof/>
        <w:color w:val="000066"/>
        <w:sz w:val="32"/>
      </w:rPr>
      <w:pict>
        <v:line id="Straight Connector 1" o:spid="_x0000_s4097" style="position:absolute;z-index:251659264;visibility:visible" from="2.3pt,18.15pt" to="648.4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" strokecolor="#1f497d [3215]" strokeweight=".5pt">
          <o:lock v:ext="edit" shapetype="f"/>
        </v:line>
      </w:pict>
    </w:r>
    <w:r w:rsidR="00B27E36" w:rsidRPr="00B27E36">
      <w:rPr>
        <w:rFonts w:asciiTheme="minorHAnsi" w:hAnsiTheme="minorHAnsi"/>
        <w:b/>
        <w:noProof/>
        <w:color w:val="000066"/>
        <w:sz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134620</wp:posOffset>
          </wp:positionH>
          <wp:positionV relativeFrom="paragraph">
            <wp:posOffset>-266065</wp:posOffset>
          </wp:positionV>
          <wp:extent cx="497840" cy="49276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yEMcircleLogoblk3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4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7E36">
      <w:rPr>
        <w:rFonts w:asciiTheme="minorHAnsi" w:hAnsiTheme="minorHAnsi"/>
        <w:b/>
        <w:color w:val="000066"/>
        <w:sz w:val="32"/>
      </w:rPr>
      <w:t xml:space="preserve">               </w:t>
    </w:r>
    <w:r w:rsidR="00385BB0">
      <w:rPr>
        <w:rFonts w:asciiTheme="minorHAnsi" w:hAnsiTheme="minorHAnsi"/>
        <w:b/>
        <w:i/>
        <w:color w:val="000066"/>
        <w:sz w:val="28"/>
        <w:szCs w:val="28"/>
      </w:rPr>
      <w:t>August 2014 HazMat</w:t>
    </w:r>
    <w:r w:rsidR="002411CF" w:rsidRPr="00D42583">
      <w:rPr>
        <w:rFonts w:asciiTheme="minorHAnsi" w:hAnsiTheme="minorHAnsi"/>
        <w:b/>
        <w:i/>
        <w:color w:val="000066"/>
        <w:sz w:val="28"/>
        <w:szCs w:val="28"/>
      </w:rPr>
      <w:t xml:space="preserve"> </w:t>
    </w:r>
    <w:r w:rsidR="00FE5DBF">
      <w:rPr>
        <w:rFonts w:asciiTheme="minorHAnsi" w:hAnsiTheme="minorHAnsi"/>
        <w:b/>
        <w:i/>
        <w:color w:val="000066"/>
        <w:sz w:val="28"/>
        <w:szCs w:val="28"/>
      </w:rPr>
      <w:t>TTX</w:t>
    </w:r>
    <w:r w:rsidR="002411CF" w:rsidRPr="00D42583">
      <w:rPr>
        <w:rFonts w:asciiTheme="minorHAnsi" w:hAnsiTheme="minorHAnsi"/>
        <w:b/>
        <w:i/>
        <w:color w:val="000066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B9D"/>
    <w:multiLevelType w:val="hybridMultilevel"/>
    <w:tmpl w:val="9EB2C44A"/>
    <w:lvl w:ilvl="0" w:tplc="113EC008">
      <w:start w:val="1"/>
      <w:numFmt w:val="bullet"/>
      <w:lvlText w:val=""/>
      <w:lvlJc w:val="left"/>
      <w:pPr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B3587"/>
    <w:multiLevelType w:val="hybridMultilevel"/>
    <w:tmpl w:val="61E88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A2EBF"/>
    <w:multiLevelType w:val="hybridMultilevel"/>
    <w:tmpl w:val="26C2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051EC"/>
    <w:multiLevelType w:val="hybridMultilevel"/>
    <w:tmpl w:val="1E68D81E"/>
    <w:lvl w:ilvl="0" w:tplc="75F4A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D3A5E"/>
    <w:multiLevelType w:val="hybridMultilevel"/>
    <w:tmpl w:val="094AAE02"/>
    <w:lvl w:ilvl="0" w:tplc="75F4A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0A20EC"/>
    <w:multiLevelType w:val="hybridMultilevel"/>
    <w:tmpl w:val="D14E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D4630"/>
    <w:multiLevelType w:val="hybridMultilevel"/>
    <w:tmpl w:val="5D2A9142"/>
    <w:lvl w:ilvl="0" w:tplc="04090001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05F1F"/>
    <w:multiLevelType w:val="hybridMultilevel"/>
    <w:tmpl w:val="C396E908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D0372"/>
    <w:multiLevelType w:val="hybridMultilevel"/>
    <w:tmpl w:val="D05AA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CF7D12"/>
    <w:multiLevelType w:val="hybridMultilevel"/>
    <w:tmpl w:val="FD787FB8"/>
    <w:lvl w:ilvl="0" w:tplc="F950317E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3A1675"/>
    <w:multiLevelType w:val="hybridMultilevel"/>
    <w:tmpl w:val="CAF24B60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12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81AF1"/>
    <w:rsid w:val="000175F6"/>
    <w:rsid w:val="00020173"/>
    <w:rsid w:val="0002310F"/>
    <w:rsid w:val="00035D95"/>
    <w:rsid w:val="00036868"/>
    <w:rsid w:val="000377B6"/>
    <w:rsid w:val="00042C35"/>
    <w:rsid w:val="00046093"/>
    <w:rsid w:val="000633A2"/>
    <w:rsid w:val="00064EBD"/>
    <w:rsid w:val="00067BFF"/>
    <w:rsid w:val="00071296"/>
    <w:rsid w:val="00071DBB"/>
    <w:rsid w:val="00095171"/>
    <w:rsid w:val="000C396B"/>
    <w:rsid w:val="000C4D24"/>
    <w:rsid w:val="000D1750"/>
    <w:rsid w:val="000D2BE8"/>
    <w:rsid w:val="000D491C"/>
    <w:rsid w:val="000D619B"/>
    <w:rsid w:val="000E108A"/>
    <w:rsid w:val="000E2EE1"/>
    <w:rsid w:val="000F0A6E"/>
    <w:rsid w:val="000F268D"/>
    <w:rsid w:val="000F433E"/>
    <w:rsid w:val="000F521C"/>
    <w:rsid w:val="000F5E51"/>
    <w:rsid w:val="0010033C"/>
    <w:rsid w:val="00110F96"/>
    <w:rsid w:val="00112BD0"/>
    <w:rsid w:val="00115C7A"/>
    <w:rsid w:val="00141942"/>
    <w:rsid w:val="0014493C"/>
    <w:rsid w:val="00147B41"/>
    <w:rsid w:val="00152978"/>
    <w:rsid w:val="00155E1A"/>
    <w:rsid w:val="00175B86"/>
    <w:rsid w:val="001857B9"/>
    <w:rsid w:val="001A4F97"/>
    <w:rsid w:val="001A6E54"/>
    <w:rsid w:val="001D2222"/>
    <w:rsid w:val="001D25EC"/>
    <w:rsid w:val="001D3D9A"/>
    <w:rsid w:val="001D4B7E"/>
    <w:rsid w:val="001D51AD"/>
    <w:rsid w:val="001D5955"/>
    <w:rsid w:val="001D6C99"/>
    <w:rsid w:val="001E1336"/>
    <w:rsid w:val="001E4746"/>
    <w:rsid w:val="001E7B6F"/>
    <w:rsid w:val="00201E40"/>
    <w:rsid w:val="00210BA8"/>
    <w:rsid w:val="0021261C"/>
    <w:rsid w:val="0022060C"/>
    <w:rsid w:val="002411CF"/>
    <w:rsid w:val="00251A70"/>
    <w:rsid w:val="0027497F"/>
    <w:rsid w:val="002817AD"/>
    <w:rsid w:val="00284301"/>
    <w:rsid w:val="002A24B1"/>
    <w:rsid w:val="002B08EF"/>
    <w:rsid w:val="002B395F"/>
    <w:rsid w:val="002B5711"/>
    <w:rsid w:val="002C0206"/>
    <w:rsid w:val="002C67C4"/>
    <w:rsid w:val="002D0BB2"/>
    <w:rsid w:val="002D6F07"/>
    <w:rsid w:val="002E0111"/>
    <w:rsid w:val="002E0932"/>
    <w:rsid w:val="002E2136"/>
    <w:rsid w:val="002E5A8C"/>
    <w:rsid w:val="002E7D11"/>
    <w:rsid w:val="003072F3"/>
    <w:rsid w:val="00311DEC"/>
    <w:rsid w:val="00315AF4"/>
    <w:rsid w:val="00325058"/>
    <w:rsid w:val="003277C4"/>
    <w:rsid w:val="00336FE6"/>
    <w:rsid w:val="003374F6"/>
    <w:rsid w:val="00351DDD"/>
    <w:rsid w:val="003534B8"/>
    <w:rsid w:val="00353ABB"/>
    <w:rsid w:val="00362F8F"/>
    <w:rsid w:val="00371A71"/>
    <w:rsid w:val="00371A91"/>
    <w:rsid w:val="00372FD0"/>
    <w:rsid w:val="003745F2"/>
    <w:rsid w:val="0038063E"/>
    <w:rsid w:val="00380B81"/>
    <w:rsid w:val="00381AF1"/>
    <w:rsid w:val="00385BB0"/>
    <w:rsid w:val="003B10CD"/>
    <w:rsid w:val="003B303B"/>
    <w:rsid w:val="003C3BB5"/>
    <w:rsid w:val="003D2EB7"/>
    <w:rsid w:val="003D6A8E"/>
    <w:rsid w:val="003F4DE3"/>
    <w:rsid w:val="003F6A06"/>
    <w:rsid w:val="003F7633"/>
    <w:rsid w:val="003F7ABC"/>
    <w:rsid w:val="00404AC2"/>
    <w:rsid w:val="00405366"/>
    <w:rsid w:val="0040658E"/>
    <w:rsid w:val="0042159B"/>
    <w:rsid w:val="004300F5"/>
    <w:rsid w:val="00430F06"/>
    <w:rsid w:val="00433C20"/>
    <w:rsid w:val="004357CD"/>
    <w:rsid w:val="00451F18"/>
    <w:rsid w:val="00452029"/>
    <w:rsid w:val="00461709"/>
    <w:rsid w:val="0046656B"/>
    <w:rsid w:val="004938AA"/>
    <w:rsid w:val="00494CFB"/>
    <w:rsid w:val="004A1211"/>
    <w:rsid w:val="004A1394"/>
    <w:rsid w:val="004B0220"/>
    <w:rsid w:val="004C106E"/>
    <w:rsid w:val="004C1197"/>
    <w:rsid w:val="004D237A"/>
    <w:rsid w:val="004E15B8"/>
    <w:rsid w:val="004E5CC5"/>
    <w:rsid w:val="004E61AF"/>
    <w:rsid w:val="004E6F83"/>
    <w:rsid w:val="004F3766"/>
    <w:rsid w:val="004F6F29"/>
    <w:rsid w:val="00503BD8"/>
    <w:rsid w:val="00516715"/>
    <w:rsid w:val="00525816"/>
    <w:rsid w:val="00525CFC"/>
    <w:rsid w:val="0053227E"/>
    <w:rsid w:val="005366B7"/>
    <w:rsid w:val="00537EB3"/>
    <w:rsid w:val="00540291"/>
    <w:rsid w:val="00543099"/>
    <w:rsid w:val="00546F00"/>
    <w:rsid w:val="00576822"/>
    <w:rsid w:val="005A786A"/>
    <w:rsid w:val="005C1A93"/>
    <w:rsid w:val="005C3B5F"/>
    <w:rsid w:val="005D1FF1"/>
    <w:rsid w:val="005E7973"/>
    <w:rsid w:val="00612832"/>
    <w:rsid w:val="00631C9B"/>
    <w:rsid w:val="006335A3"/>
    <w:rsid w:val="00633DE4"/>
    <w:rsid w:val="00634393"/>
    <w:rsid w:val="00635D79"/>
    <w:rsid w:val="00637663"/>
    <w:rsid w:val="00644776"/>
    <w:rsid w:val="00644FEE"/>
    <w:rsid w:val="00651AF1"/>
    <w:rsid w:val="00656C05"/>
    <w:rsid w:val="006574E0"/>
    <w:rsid w:val="006739E1"/>
    <w:rsid w:val="00676DAB"/>
    <w:rsid w:val="006776F9"/>
    <w:rsid w:val="006800C6"/>
    <w:rsid w:val="0068067E"/>
    <w:rsid w:val="00681319"/>
    <w:rsid w:val="00684132"/>
    <w:rsid w:val="00685B92"/>
    <w:rsid w:val="0069017F"/>
    <w:rsid w:val="00690875"/>
    <w:rsid w:val="006925E1"/>
    <w:rsid w:val="006A14F0"/>
    <w:rsid w:val="006A62E4"/>
    <w:rsid w:val="006B5149"/>
    <w:rsid w:val="006C06A0"/>
    <w:rsid w:val="006C4257"/>
    <w:rsid w:val="006C6F5E"/>
    <w:rsid w:val="006D6CB7"/>
    <w:rsid w:val="006E297B"/>
    <w:rsid w:val="006E346E"/>
    <w:rsid w:val="006F2A93"/>
    <w:rsid w:val="006F2B2F"/>
    <w:rsid w:val="007130B9"/>
    <w:rsid w:val="00724E2A"/>
    <w:rsid w:val="00726897"/>
    <w:rsid w:val="0074097E"/>
    <w:rsid w:val="007457BC"/>
    <w:rsid w:val="007530FB"/>
    <w:rsid w:val="007539C3"/>
    <w:rsid w:val="00762E67"/>
    <w:rsid w:val="00763F3A"/>
    <w:rsid w:val="007667C7"/>
    <w:rsid w:val="0077085D"/>
    <w:rsid w:val="00771153"/>
    <w:rsid w:val="007850A0"/>
    <w:rsid w:val="007915FF"/>
    <w:rsid w:val="007A34BA"/>
    <w:rsid w:val="007A424F"/>
    <w:rsid w:val="007A79E7"/>
    <w:rsid w:val="007B1211"/>
    <w:rsid w:val="007B1FC9"/>
    <w:rsid w:val="007B574E"/>
    <w:rsid w:val="007C2E85"/>
    <w:rsid w:val="007D2791"/>
    <w:rsid w:val="007D48EB"/>
    <w:rsid w:val="007E5718"/>
    <w:rsid w:val="007F0F57"/>
    <w:rsid w:val="007F2836"/>
    <w:rsid w:val="007F2C03"/>
    <w:rsid w:val="007F6488"/>
    <w:rsid w:val="007F6B4C"/>
    <w:rsid w:val="007F6B4E"/>
    <w:rsid w:val="00802EB1"/>
    <w:rsid w:val="0080397E"/>
    <w:rsid w:val="00823926"/>
    <w:rsid w:val="0082402D"/>
    <w:rsid w:val="0082534B"/>
    <w:rsid w:val="008257B8"/>
    <w:rsid w:val="008348C6"/>
    <w:rsid w:val="00837F9C"/>
    <w:rsid w:val="00843EAC"/>
    <w:rsid w:val="00844C46"/>
    <w:rsid w:val="00846C58"/>
    <w:rsid w:val="00865C06"/>
    <w:rsid w:val="00867815"/>
    <w:rsid w:val="00871E3A"/>
    <w:rsid w:val="008863EA"/>
    <w:rsid w:val="0089032E"/>
    <w:rsid w:val="008A1879"/>
    <w:rsid w:val="008B1F6E"/>
    <w:rsid w:val="008B576B"/>
    <w:rsid w:val="008D0B19"/>
    <w:rsid w:val="008D3B07"/>
    <w:rsid w:val="008F0BDA"/>
    <w:rsid w:val="008F4EBB"/>
    <w:rsid w:val="008F71A2"/>
    <w:rsid w:val="0090703C"/>
    <w:rsid w:val="0090743D"/>
    <w:rsid w:val="00916D16"/>
    <w:rsid w:val="00930F73"/>
    <w:rsid w:val="0093201D"/>
    <w:rsid w:val="009341E2"/>
    <w:rsid w:val="0095268B"/>
    <w:rsid w:val="00953F25"/>
    <w:rsid w:val="00955F17"/>
    <w:rsid w:val="00963E55"/>
    <w:rsid w:val="00965A5F"/>
    <w:rsid w:val="00973C96"/>
    <w:rsid w:val="0098481C"/>
    <w:rsid w:val="00986BAC"/>
    <w:rsid w:val="0099787B"/>
    <w:rsid w:val="009B0B2E"/>
    <w:rsid w:val="009B4550"/>
    <w:rsid w:val="009C0948"/>
    <w:rsid w:val="009C3573"/>
    <w:rsid w:val="009C7185"/>
    <w:rsid w:val="009D470E"/>
    <w:rsid w:val="009D668A"/>
    <w:rsid w:val="009D68EB"/>
    <w:rsid w:val="009F7B64"/>
    <w:rsid w:val="00A03B79"/>
    <w:rsid w:val="00A1022F"/>
    <w:rsid w:val="00A21336"/>
    <w:rsid w:val="00A234BB"/>
    <w:rsid w:val="00A240D9"/>
    <w:rsid w:val="00A25A45"/>
    <w:rsid w:val="00A25D04"/>
    <w:rsid w:val="00A270E1"/>
    <w:rsid w:val="00A31E8E"/>
    <w:rsid w:val="00A4288C"/>
    <w:rsid w:val="00A56E99"/>
    <w:rsid w:val="00A60489"/>
    <w:rsid w:val="00A701A9"/>
    <w:rsid w:val="00A71276"/>
    <w:rsid w:val="00A80A13"/>
    <w:rsid w:val="00A91347"/>
    <w:rsid w:val="00A9358C"/>
    <w:rsid w:val="00A95616"/>
    <w:rsid w:val="00A97B28"/>
    <w:rsid w:val="00AA303B"/>
    <w:rsid w:val="00AB0CD8"/>
    <w:rsid w:val="00AB5C72"/>
    <w:rsid w:val="00AB6CF7"/>
    <w:rsid w:val="00AC0BEC"/>
    <w:rsid w:val="00AC390F"/>
    <w:rsid w:val="00AC7A97"/>
    <w:rsid w:val="00AE3828"/>
    <w:rsid w:val="00AE73DE"/>
    <w:rsid w:val="00AF471F"/>
    <w:rsid w:val="00B06102"/>
    <w:rsid w:val="00B12EBD"/>
    <w:rsid w:val="00B27E36"/>
    <w:rsid w:val="00B31235"/>
    <w:rsid w:val="00B32FBF"/>
    <w:rsid w:val="00B34F28"/>
    <w:rsid w:val="00B4042B"/>
    <w:rsid w:val="00B53CCB"/>
    <w:rsid w:val="00B8110B"/>
    <w:rsid w:val="00B842D9"/>
    <w:rsid w:val="00B9473E"/>
    <w:rsid w:val="00B95816"/>
    <w:rsid w:val="00BA5844"/>
    <w:rsid w:val="00BD3873"/>
    <w:rsid w:val="00BE2B8C"/>
    <w:rsid w:val="00BE55D8"/>
    <w:rsid w:val="00BF759C"/>
    <w:rsid w:val="00C015E3"/>
    <w:rsid w:val="00C01FC3"/>
    <w:rsid w:val="00C01FE1"/>
    <w:rsid w:val="00C024E7"/>
    <w:rsid w:val="00C04F15"/>
    <w:rsid w:val="00C057F6"/>
    <w:rsid w:val="00C145F8"/>
    <w:rsid w:val="00C155A2"/>
    <w:rsid w:val="00C2327A"/>
    <w:rsid w:val="00C30294"/>
    <w:rsid w:val="00C36890"/>
    <w:rsid w:val="00C4049A"/>
    <w:rsid w:val="00C43EC7"/>
    <w:rsid w:val="00C527E5"/>
    <w:rsid w:val="00C56E61"/>
    <w:rsid w:val="00C64FF5"/>
    <w:rsid w:val="00C66244"/>
    <w:rsid w:val="00C737F2"/>
    <w:rsid w:val="00C75BFB"/>
    <w:rsid w:val="00C76678"/>
    <w:rsid w:val="00C848AA"/>
    <w:rsid w:val="00C84FCB"/>
    <w:rsid w:val="00C8691D"/>
    <w:rsid w:val="00C875C6"/>
    <w:rsid w:val="00CA0B73"/>
    <w:rsid w:val="00CA5EC2"/>
    <w:rsid w:val="00CA5EF9"/>
    <w:rsid w:val="00CA6C2C"/>
    <w:rsid w:val="00CB6257"/>
    <w:rsid w:val="00CC0A3D"/>
    <w:rsid w:val="00CC26AE"/>
    <w:rsid w:val="00CC2829"/>
    <w:rsid w:val="00CC7E2F"/>
    <w:rsid w:val="00CF58CC"/>
    <w:rsid w:val="00D05E85"/>
    <w:rsid w:val="00D10925"/>
    <w:rsid w:val="00D30B00"/>
    <w:rsid w:val="00D4020E"/>
    <w:rsid w:val="00D42583"/>
    <w:rsid w:val="00D45EC2"/>
    <w:rsid w:val="00D71C59"/>
    <w:rsid w:val="00D77C34"/>
    <w:rsid w:val="00D90DA8"/>
    <w:rsid w:val="00D92C62"/>
    <w:rsid w:val="00D93B9C"/>
    <w:rsid w:val="00DA7AE6"/>
    <w:rsid w:val="00DB06BB"/>
    <w:rsid w:val="00DB72DC"/>
    <w:rsid w:val="00DD3050"/>
    <w:rsid w:val="00DD6E92"/>
    <w:rsid w:val="00DE345E"/>
    <w:rsid w:val="00DE36A0"/>
    <w:rsid w:val="00DE66B8"/>
    <w:rsid w:val="00DF2082"/>
    <w:rsid w:val="00E02AFD"/>
    <w:rsid w:val="00E17DBC"/>
    <w:rsid w:val="00E21682"/>
    <w:rsid w:val="00E315F1"/>
    <w:rsid w:val="00E41652"/>
    <w:rsid w:val="00E44A2C"/>
    <w:rsid w:val="00E47F19"/>
    <w:rsid w:val="00E517FD"/>
    <w:rsid w:val="00E66774"/>
    <w:rsid w:val="00E72DEE"/>
    <w:rsid w:val="00E74735"/>
    <w:rsid w:val="00E83855"/>
    <w:rsid w:val="00E8404D"/>
    <w:rsid w:val="00EA133A"/>
    <w:rsid w:val="00EA4211"/>
    <w:rsid w:val="00EA597B"/>
    <w:rsid w:val="00EB21F1"/>
    <w:rsid w:val="00EC30A1"/>
    <w:rsid w:val="00EC414E"/>
    <w:rsid w:val="00ED02ED"/>
    <w:rsid w:val="00EE4D9D"/>
    <w:rsid w:val="00EF125B"/>
    <w:rsid w:val="00F00A6D"/>
    <w:rsid w:val="00F0787B"/>
    <w:rsid w:val="00F11A48"/>
    <w:rsid w:val="00F133CC"/>
    <w:rsid w:val="00F17597"/>
    <w:rsid w:val="00F34CCC"/>
    <w:rsid w:val="00F36C92"/>
    <w:rsid w:val="00F46A7F"/>
    <w:rsid w:val="00F5668F"/>
    <w:rsid w:val="00F62CE9"/>
    <w:rsid w:val="00F72D0C"/>
    <w:rsid w:val="00F77D42"/>
    <w:rsid w:val="00F82C3F"/>
    <w:rsid w:val="00F83D15"/>
    <w:rsid w:val="00F91DE5"/>
    <w:rsid w:val="00FB0212"/>
    <w:rsid w:val="00FB101F"/>
    <w:rsid w:val="00FB105F"/>
    <w:rsid w:val="00FB4175"/>
    <w:rsid w:val="00FC148A"/>
    <w:rsid w:val="00FD6EC0"/>
    <w:rsid w:val="00FE1617"/>
    <w:rsid w:val="00FE468A"/>
    <w:rsid w:val="00FE5DBF"/>
    <w:rsid w:val="00FE6A9F"/>
    <w:rsid w:val="00FF08C1"/>
    <w:rsid w:val="00FF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2C"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Title">
    <w:name w:val="Title"/>
    <w:basedOn w:val="Normal"/>
    <w:link w:val="TitleChar"/>
    <w:uiPriority w:val="10"/>
    <w:qFormat/>
    <w:rsid w:val="00042C35"/>
    <w:pPr>
      <w:spacing w:before="240" w:after="60"/>
      <w:jc w:val="center"/>
      <w:outlineLvl w:val="0"/>
    </w:pPr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42C35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paragraph" w:styleId="NoSpacing">
    <w:name w:val="No Spacing"/>
    <w:aliases w:val="Sq Bullets"/>
    <w:uiPriority w:val="1"/>
    <w:qFormat/>
    <w:rsid w:val="00380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Title">
    <w:name w:val="Title"/>
    <w:basedOn w:val="Normal"/>
    <w:link w:val="TitleChar"/>
    <w:uiPriority w:val="10"/>
    <w:qFormat/>
    <w:rsid w:val="00042C35"/>
    <w:pPr>
      <w:spacing w:before="240" w:after="60"/>
      <w:jc w:val="center"/>
      <w:outlineLvl w:val="0"/>
    </w:pPr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42C35"/>
    <w:rPr>
      <w:rFonts w:ascii="Arial" w:eastAsia="Times New Roman" w:hAnsi="Arial" w:cs="Arial"/>
      <w:b/>
      <w:bCs/>
      <w:color w:val="FFFFFF"/>
      <w:kern w:val="28"/>
      <w:sz w:val="4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B2E7EE699DF4A88F7AA33AA0679D7" ma:contentTypeVersion="2" ma:contentTypeDescription="Create a new document." ma:contentTypeScope="" ma:versionID="febad74f25421f8f43bb9be8aa7fc87b">
  <xsd:schema xmlns:xsd="http://www.w3.org/2001/XMLSchema" xmlns:xs="http://www.w3.org/2001/XMLSchema" xmlns:p="http://schemas.microsoft.com/office/2006/metadata/properties" xmlns:ns1="http://schemas.microsoft.com/sharepoint/v3" xmlns:ns2="39c600fb-1188-42ac-9a2c-4ad56e0a4ab6" targetNamespace="http://schemas.microsoft.com/office/2006/metadata/properties" ma:root="true" ma:fieldsID="a6e6da92b10a80d3b62609a7ef1c71b6" ns1:_="" ns2:_="">
    <xsd:import namespace="http://schemas.microsoft.com/sharepoint/v3"/>
    <xsd:import namespace="39c600fb-1188-42ac-9a2c-4ad56e0a4ab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00fb-1188-42ac-9a2c-4ad56e0a4ab6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 State TEPW Documents"/>
                    <xsd:enumeration value="Earthquake Injects"/>
                    <xsd:enumeration value="Exercise Conduct"/>
                    <xsd:enumeration value="Exercise Design and Development"/>
                    <xsd:enumeration value="Exercise Evaluation"/>
                    <xsd:enumeration value="Exercise Evaluation Guides (EEGs)"/>
                    <xsd:enumeration value="Exercise Program Management"/>
                    <xsd:enumeration value="Improvement Planning"/>
                    <xsd:enumeration value="Sample Exercises"/>
                    <xsd:enumeration value="Mitigation"/>
                    <xsd:enumeration value="Prevention"/>
                    <xsd:enumeration value="Protection"/>
                    <xsd:enumeration value="Recovery"/>
                    <xsd:enumeration value="Respons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39c600fb-1188-42ac-9a2c-4ad56e0a4ab6">
      <Value>Sample Exercises</Value>
    </Category>
  </documentManagement>
</p:properties>
</file>

<file path=customXml/itemProps1.xml><?xml version="1.0" encoding="utf-8"?>
<ds:datastoreItem xmlns:ds="http://schemas.openxmlformats.org/officeDocument/2006/customXml" ds:itemID="{98A1FECF-B236-49C1-BB86-7DC6F071C0B1}"/>
</file>

<file path=customXml/itemProps2.xml><?xml version="1.0" encoding="utf-8"?>
<ds:datastoreItem xmlns:ds="http://schemas.openxmlformats.org/officeDocument/2006/customXml" ds:itemID="{B21A70D8-76F2-4BDE-8A23-FB635863D7D8}"/>
</file>

<file path=customXml/itemProps3.xml><?xml version="1.0" encoding="utf-8"?>
<ds:datastoreItem xmlns:ds="http://schemas.openxmlformats.org/officeDocument/2006/customXml" ds:itemID="{0AF1F323-B764-4DF1-ACEE-92A92387D0B0}"/>
</file>

<file path=customXml/itemProps4.xml><?xml version="1.0" encoding="utf-8"?>
<ds:datastoreItem xmlns:ds="http://schemas.openxmlformats.org/officeDocument/2006/customXml" ds:itemID="{E0293D4E-32D1-4F9A-A9B9-5509045306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for Health and Family Services</Company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 Leak Hazmat TTX EEG (4)</dc:title>
  <dc:creator>Gillis, Bobby/House, Jim</dc:creator>
  <cp:lastModifiedBy>AGM</cp:lastModifiedBy>
  <cp:revision>11</cp:revision>
  <cp:lastPrinted>2014-08-04T12:35:00Z</cp:lastPrinted>
  <dcterms:created xsi:type="dcterms:W3CDTF">2014-07-28T16:30:00Z</dcterms:created>
  <dcterms:modified xsi:type="dcterms:W3CDTF">2014-08-05T13:28:00Z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0x010100A06B2E7EE699DF4A88F7AA33AA0679D7</vt:lpwstr>
  </property>
  <property fmtid="{D5CDD505-2E9C-101B-9397-08002B2CF9AE}" pid="3" name="Order">
    <vt:r8>100</vt:r8>
  </property>
</Properties>
</file>